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26B4" w14:textId="0C8148EC" w:rsidR="09CCCF3F" w:rsidRPr="004127F1" w:rsidRDefault="02AD5FB3" w:rsidP="004127F1">
      <w:pPr>
        <w:pStyle w:val="Title"/>
        <w:keepNext/>
        <w:keepLines/>
        <w:rPr>
          <w:rFonts w:asciiTheme="minorHAnsi" w:eastAsiaTheme="minorEastAsia" w:hAnsiTheme="minorHAnsi" w:cstheme="minorBidi"/>
          <w:u w:val="single"/>
        </w:rPr>
      </w:pPr>
      <w:r w:rsidRPr="2A822D3B">
        <w:rPr>
          <w:rFonts w:asciiTheme="minorHAnsi" w:eastAsiaTheme="minorEastAsia" w:hAnsiTheme="minorHAnsi" w:cstheme="minorBidi"/>
        </w:rPr>
        <w:t>An Exploration into West Cornwall's</w:t>
      </w:r>
      <w:r w:rsidR="3DE1CA96" w:rsidRPr="2A822D3B">
        <w:rPr>
          <w:rFonts w:asciiTheme="minorHAnsi" w:eastAsiaTheme="minorEastAsia" w:hAnsiTheme="minorHAnsi" w:cstheme="minorBidi"/>
        </w:rPr>
        <w:t xml:space="preserve"> </w:t>
      </w:r>
      <w:r w:rsidRPr="2A822D3B">
        <w:rPr>
          <w:rFonts w:asciiTheme="minorHAnsi" w:eastAsiaTheme="minorEastAsia" w:hAnsiTheme="minorHAnsi" w:cstheme="minorBidi"/>
        </w:rPr>
        <w:t xml:space="preserve">Maritime People and Working Lives </w:t>
      </w:r>
      <w:r w:rsidR="6F31C67D" w:rsidRPr="2A822D3B">
        <w:rPr>
          <w:rFonts w:asciiTheme="minorHAnsi" w:eastAsiaTheme="minorEastAsia" w:hAnsiTheme="minorHAnsi" w:cstheme="minorBidi"/>
        </w:rPr>
        <w:t>B</w:t>
      </w:r>
      <w:r w:rsidRPr="2A822D3B">
        <w:rPr>
          <w:rFonts w:asciiTheme="minorHAnsi" w:eastAsiaTheme="minorEastAsia" w:hAnsiTheme="minorHAnsi" w:cstheme="minorBidi"/>
        </w:rPr>
        <w:t xml:space="preserve">etween </w:t>
      </w:r>
      <w:r w:rsidR="7B0D24BA" w:rsidRPr="2A822D3B">
        <w:rPr>
          <w:rFonts w:asciiTheme="minorHAnsi" w:eastAsiaTheme="minorEastAsia" w:hAnsiTheme="minorHAnsi" w:cstheme="minorBidi"/>
        </w:rPr>
        <w:t>(</w:t>
      </w:r>
      <w:r w:rsidRPr="2A822D3B">
        <w:rPr>
          <w:rFonts w:asciiTheme="minorHAnsi" w:eastAsiaTheme="minorEastAsia" w:hAnsiTheme="minorHAnsi" w:cstheme="minorBidi"/>
        </w:rPr>
        <w:t>18</w:t>
      </w:r>
      <w:r w:rsidR="357E7752" w:rsidRPr="2A822D3B">
        <w:rPr>
          <w:rFonts w:asciiTheme="minorHAnsi" w:eastAsiaTheme="minorEastAsia" w:hAnsiTheme="minorHAnsi" w:cstheme="minorBidi"/>
        </w:rPr>
        <w:t>65-1935</w:t>
      </w:r>
      <w:r w:rsidR="4E8BCF7E" w:rsidRPr="2A822D3B">
        <w:rPr>
          <w:rFonts w:asciiTheme="minorHAnsi" w:eastAsiaTheme="minorEastAsia" w:hAnsiTheme="minorHAnsi" w:cstheme="minorBidi"/>
        </w:rPr>
        <w:t>)</w:t>
      </w:r>
      <w:r w:rsidR="2DB92BD7" w:rsidRPr="2A822D3B">
        <w:rPr>
          <w:rFonts w:asciiTheme="minorHAnsi" w:eastAsiaTheme="minorEastAsia" w:hAnsiTheme="minorHAnsi" w:cstheme="minorBidi"/>
        </w:rPr>
        <w:t xml:space="preserve">: </w:t>
      </w:r>
      <w:r w:rsidR="17B8C925" w:rsidRPr="2A822D3B">
        <w:rPr>
          <w:rFonts w:asciiTheme="minorHAnsi" w:eastAsiaTheme="minorEastAsia" w:hAnsiTheme="minorHAnsi" w:cstheme="minorBidi"/>
        </w:rPr>
        <w:t xml:space="preserve">Using </w:t>
      </w:r>
      <w:r w:rsidRPr="2A822D3B">
        <w:rPr>
          <w:rFonts w:asciiTheme="minorHAnsi" w:eastAsiaTheme="minorEastAsia" w:hAnsiTheme="minorHAnsi" w:cstheme="minorBidi"/>
        </w:rPr>
        <w:t xml:space="preserve">Photographs held within </w:t>
      </w:r>
      <w:proofErr w:type="spellStart"/>
      <w:r w:rsidRPr="2A822D3B">
        <w:rPr>
          <w:rFonts w:asciiTheme="minorHAnsi" w:eastAsiaTheme="minorEastAsia" w:hAnsiTheme="minorHAnsi" w:cstheme="minorBidi"/>
        </w:rPr>
        <w:t>Morrab</w:t>
      </w:r>
      <w:proofErr w:type="spellEnd"/>
      <w:r w:rsidRPr="2A822D3B">
        <w:rPr>
          <w:rFonts w:asciiTheme="minorHAnsi" w:eastAsiaTheme="minorEastAsia" w:hAnsiTheme="minorHAnsi" w:cstheme="minorBidi"/>
        </w:rPr>
        <w:t xml:space="preserve"> Library's Photo Archive Collection.</w:t>
      </w:r>
    </w:p>
    <w:p w14:paraId="3EFF0178" w14:textId="18D5C7D6" w:rsidR="09CCCF3F" w:rsidRDefault="00327AE8" w:rsidP="34975757">
      <w:pPr>
        <w:jc w:val="center"/>
      </w:pPr>
      <w:r>
        <w:rPr>
          <w:noProof/>
        </w:rPr>
        <w:drawing>
          <wp:inline distT="0" distB="0" distL="0" distR="0" wp14:anchorId="5C60257F" wp14:editId="7B20CD0A">
            <wp:extent cx="3581400" cy="4726131"/>
            <wp:effectExtent l="0" t="0" r="0" b="0"/>
            <wp:docPr id="655052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2917" cy="4728133"/>
                    </a:xfrm>
                    <a:prstGeom prst="rect">
                      <a:avLst/>
                    </a:prstGeom>
                    <a:noFill/>
                    <a:ln>
                      <a:noFill/>
                    </a:ln>
                  </pic:spPr>
                </pic:pic>
              </a:graphicData>
            </a:graphic>
          </wp:inline>
        </w:drawing>
      </w:r>
    </w:p>
    <w:p w14:paraId="309D0835" w14:textId="27D31DB6" w:rsidR="09CCCF3F" w:rsidRDefault="09CCCF3F" w:rsidP="18BBEDCC">
      <w:pPr>
        <w:spacing w:line="480" w:lineRule="auto"/>
        <w:jc w:val="center"/>
      </w:pPr>
      <w:r>
        <w:t xml:space="preserve">An article written by Samuel Hill as a part of </w:t>
      </w:r>
      <w:r w:rsidR="3F184666">
        <w:t xml:space="preserve">a </w:t>
      </w:r>
      <w:r>
        <w:t xml:space="preserve">ESRC SWDTP PhD </w:t>
      </w:r>
      <w:r w:rsidR="012CE8AA">
        <w:t>3-Month W</w:t>
      </w:r>
      <w:r>
        <w:t>ork</w:t>
      </w:r>
      <w:r w:rsidR="3378D00A">
        <w:t xml:space="preserve"> </w:t>
      </w:r>
      <w:r>
        <w:t>placement.</w:t>
      </w:r>
    </w:p>
    <w:p w14:paraId="0F93841E" w14:textId="56D747E5" w:rsidR="004127F1" w:rsidRDefault="004127F1">
      <w:r>
        <w:br w:type="page"/>
      </w:r>
    </w:p>
    <w:p w14:paraId="229D01AB" w14:textId="0D704034" w:rsidR="277806DF" w:rsidRDefault="277806DF" w:rsidP="34975757">
      <w:pPr>
        <w:pStyle w:val="Heading1"/>
        <w:rPr>
          <w:rFonts w:asciiTheme="minorHAnsi" w:eastAsiaTheme="minorEastAsia" w:hAnsiTheme="minorHAnsi" w:cstheme="minorBidi"/>
        </w:rPr>
      </w:pPr>
      <w:bookmarkStart w:id="0" w:name="_Toc1227306442"/>
      <w:r w:rsidRPr="3BDF873C">
        <w:rPr>
          <w:rFonts w:asciiTheme="minorHAnsi" w:eastAsiaTheme="minorEastAsia" w:hAnsiTheme="minorHAnsi" w:cstheme="minorBidi"/>
        </w:rPr>
        <w:lastRenderedPageBreak/>
        <w:t>Acknowledgements</w:t>
      </w:r>
      <w:bookmarkEnd w:id="0"/>
    </w:p>
    <w:p w14:paraId="173876F8" w14:textId="1B927169" w:rsidR="34975757" w:rsidRDefault="34975757" w:rsidP="34975757">
      <w:pPr>
        <w:rPr>
          <w:u w:val="single"/>
        </w:rPr>
      </w:pPr>
    </w:p>
    <w:p w14:paraId="4F66CCEB" w14:textId="2954D048" w:rsidR="277806DF" w:rsidRDefault="277806DF" w:rsidP="12C2BD6B">
      <w:pPr>
        <w:spacing w:line="480" w:lineRule="auto"/>
      </w:pPr>
      <w:r>
        <w:t xml:space="preserve">I would like to thank the library and photo archive teams at the </w:t>
      </w:r>
      <w:proofErr w:type="spellStart"/>
      <w:r>
        <w:t>Morrab</w:t>
      </w:r>
      <w:proofErr w:type="spellEnd"/>
      <w:r>
        <w:t xml:space="preserve"> Library. For three months, you have welcomed me with open arms and have made me feel very at home in the library. The constant fascination with my research</w:t>
      </w:r>
      <w:r w:rsidR="30EF33AA">
        <w:t xml:space="preserve"> and the constant support you have provided me with my work placement is really appreciated.</w:t>
      </w:r>
    </w:p>
    <w:p w14:paraId="2540F782" w14:textId="55422C83" w:rsidR="34975757" w:rsidRDefault="277806DF" w:rsidP="34975757">
      <w:pPr>
        <w:spacing w:line="480" w:lineRule="auto"/>
      </w:pPr>
      <w:r>
        <w:t>All photos used within</w:t>
      </w:r>
      <w:r w:rsidR="60022CE3">
        <w:t xml:space="preserve"> this article are owned, edited, and digitally held by the </w:t>
      </w:r>
      <w:proofErr w:type="spellStart"/>
      <w:r w:rsidR="60022CE3">
        <w:t>Morrab</w:t>
      </w:r>
      <w:proofErr w:type="spellEnd"/>
      <w:r w:rsidR="60022CE3">
        <w:t xml:space="preserve"> Library Photographic Archive. Links to which are available here: </w:t>
      </w:r>
      <w:hyperlink r:id="rId9">
        <w:r w:rsidR="60022CE3" w:rsidRPr="34975757">
          <w:rPr>
            <w:rStyle w:val="Hyperlink"/>
          </w:rPr>
          <w:t>https://photoarchive.morrablibrary.org.uk/</w:t>
        </w:r>
      </w:hyperlink>
    </w:p>
    <w:p w14:paraId="6B513491" w14:textId="67F4DC37" w:rsidR="34975757" w:rsidRDefault="34975757" w:rsidP="34975757">
      <w:pPr>
        <w:spacing w:line="480" w:lineRule="auto"/>
      </w:pPr>
    </w:p>
    <w:p w14:paraId="7971F060" w14:textId="3A5E4F59" w:rsidR="34975757" w:rsidRDefault="34975757" w:rsidP="6A2A2466"/>
    <w:p w14:paraId="7DEA80E0" w14:textId="2D9B5EE5" w:rsidR="34975757" w:rsidRDefault="34975757" w:rsidP="34975757">
      <w:r>
        <w:br w:type="page"/>
      </w:r>
    </w:p>
    <w:p w14:paraId="2B1B577B" w14:textId="47A37C59" w:rsidR="34975757" w:rsidRDefault="5566229C" w:rsidP="6A2A2466">
      <w:pPr>
        <w:pStyle w:val="Heading1"/>
        <w:spacing w:line="480" w:lineRule="auto"/>
        <w:rPr>
          <w:rFonts w:asciiTheme="minorHAnsi" w:eastAsiaTheme="minorEastAsia" w:hAnsiTheme="minorHAnsi" w:cstheme="minorBidi"/>
        </w:rPr>
      </w:pPr>
      <w:bookmarkStart w:id="1" w:name="_Toc1330952730"/>
      <w:r w:rsidRPr="3BDF873C">
        <w:rPr>
          <w:rFonts w:asciiTheme="minorHAnsi" w:eastAsiaTheme="minorEastAsia" w:hAnsiTheme="minorHAnsi" w:cstheme="minorBidi"/>
        </w:rPr>
        <w:lastRenderedPageBreak/>
        <w:t>Contents Page</w:t>
      </w:r>
      <w:bookmarkEnd w:id="1"/>
    </w:p>
    <w:sdt>
      <w:sdtPr>
        <w:id w:val="1810925932"/>
        <w:docPartObj>
          <w:docPartGallery w:val="Table of Contents"/>
          <w:docPartUnique/>
        </w:docPartObj>
      </w:sdtPr>
      <w:sdtContent>
        <w:p w14:paraId="0B8245A2" w14:textId="2A5F394E" w:rsidR="004D59DC" w:rsidRDefault="34975757" w:rsidP="6A2A2466">
          <w:pPr>
            <w:pStyle w:val="TOC1"/>
            <w:tabs>
              <w:tab w:val="right" w:leader="dot" w:pos="9015"/>
            </w:tabs>
            <w:rPr>
              <w:noProof/>
              <w:lang w:eastAsia="en-GB"/>
            </w:rPr>
          </w:pPr>
          <w:r>
            <w:fldChar w:fldCharType="begin"/>
          </w:r>
          <w:r>
            <w:instrText>TOC \o "1-9" \z \u \h</w:instrText>
          </w:r>
          <w:r>
            <w:fldChar w:fldCharType="separate"/>
          </w:r>
          <w:hyperlink w:anchor="_Toc1227306442">
            <w:r w:rsidR="6A2A2466" w:rsidRPr="6A2A2466">
              <w:rPr>
                <w:rStyle w:val="Hyperlink"/>
                <w:noProof/>
              </w:rPr>
              <w:t>Acknowledgements</w:t>
            </w:r>
            <w:r>
              <w:rPr>
                <w:noProof/>
              </w:rPr>
              <w:tab/>
            </w:r>
            <w:r>
              <w:rPr>
                <w:noProof/>
              </w:rPr>
              <w:fldChar w:fldCharType="begin"/>
            </w:r>
            <w:r>
              <w:rPr>
                <w:noProof/>
              </w:rPr>
              <w:instrText>PAGEREF _Toc1227306442 \h</w:instrText>
            </w:r>
            <w:r>
              <w:rPr>
                <w:noProof/>
              </w:rPr>
            </w:r>
            <w:r>
              <w:rPr>
                <w:noProof/>
              </w:rPr>
              <w:fldChar w:fldCharType="separate"/>
            </w:r>
            <w:r w:rsidR="00150143">
              <w:rPr>
                <w:noProof/>
              </w:rPr>
              <w:t>2</w:t>
            </w:r>
            <w:r>
              <w:rPr>
                <w:noProof/>
              </w:rPr>
              <w:fldChar w:fldCharType="end"/>
            </w:r>
          </w:hyperlink>
        </w:p>
        <w:p w14:paraId="1FB61F09" w14:textId="6BCD66AA" w:rsidR="004D59DC" w:rsidRDefault="6A2A2466" w:rsidP="6A2A2466">
          <w:pPr>
            <w:pStyle w:val="TOC1"/>
            <w:tabs>
              <w:tab w:val="right" w:leader="dot" w:pos="9015"/>
            </w:tabs>
            <w:rPr>
              <w:noProof/>
              <w:lang w:eastAsia="en-GB"/>
            </w:rPr>
          </w:pPr>
          <w:hyperlink w:anchor="_Toc1330952730">
            <w:r w:rsidRPr="6A2A2466">
              <w:rPr>
                <w:rStyle w:val="Hyperlink"/>
                <w:noProof/>
              </w:rPr>
              <w:t>Contents Page</w:t>
            </w:r>
            <w:r w:rsidR="004D59DC">
              <w:rPr>
                <w:noProof/>
              </w:rPr>
              <w:tab/>
            </w:r>
            <w:r w:rsidR="004D59DC">
              <w:rPr>
                <w:noProof/>
              </w:rPr>
              <w:fldChar w:fldCharType="begin"/>
            </w:r>
            <w:r w:rsidR="004D59DC">
              <w:rPr>
                <w:noProof/>
              </w:rPr>
              <w:instrText>PAGEREF _Toc1330952730 \h</w:instrText>
            </w:r>
            <w:r w:rsidR="004D59DC">
              <w:rPr>
                <w:noProof/>
              </w:rPr>
            </w:r>
            <w:r w:rsidR="004D59DC">
              <w:rPr>
                <w:noProof/>
              </w:rPr>
              <w:fldChar w:fldCharType="separate"/>
            </w:r>
            <w:r w:rsidR="00150143">
              <w:rPr>
                <w:noProof/>
              </w:rPr>
              <w:t>3</w:t>
            </w:r>
            <w:r w:rsidR="004D59DC">
              <w:rPr>
                <w:noProof/>
              </w:rPr>
              <w:fldChar w:fldCharType="end"/>
            </w:r>
          </w:hyperlink>
        </w:p>
        <w:p w14:paraId="28D1652D" w14:textId="4186CCAB" w:rsidR="004D59DC" w:rsidRDefault="6A2A2466" w:rsidP="6A2A2466">
          <w:pPr>
            <w:pStyle w:val="TOC1"/>
            <w:tabs>
              <w:tab w:val="right" w:leader="dot" w:pos="9015"/>
            </w:tabs>
            <w:rPr>
              <w:noProof/>
              <w:lang w:eastAsia="en-GB"/>
            </w:rPr>
          </w:pPr>
          <w:hyperlink w:anchor="_Toc989087875">
            <w:r w:rsidRPr="6A2A2466">
              <w:rPr>
                <w:rStyle w:val="Hyperlink"/>
                <w:noProof/>
              </w:rPr>
              <w:t>Introduction</w:t>
            </w:r>
            <w:r w:rsidR="004D59DC">
              <w:rPr>
                <w:noProof/>
              </w:rPr>
              <w:tab/>
            </w:r>
            <w:r w:rsidR="004D59DC">
              <w:rPr>
                <w:noProof/>
              </w:rPr>
              <w:fldChar w:fldCharType="begin"/>
            </w:r>
            <w:r w:rsidR="004D59DC">
              <w:rPr>
                <w:noProof/>
              </w:rPr>
              <w:instrText>PAGEREF _Toc989087875 \h</w:instrText>
            </w:r>
            <w:r w:rsidR="004D59DC">
              <w:rPr>
                <w:noProof/>
              </w:rPr>
            </w:r>
            <w:r w:rsidR="004D59DC">
              <w:rPr>
                <w:noProof/>
              </w:rPr>
              <w:fldChar w:fldCharType="separate"/>
            </w:r>
            <w:r w:rsidR="00150143">
              <w:rPr>
                <w:noProof/>
              </w:rPr>
              <w:t>4</w:t>
            </w:r>
            <w:r w:rsidR="004D59DC">
              <w:rPr>
                <w:noProof/>
              </w:rPr>
              <w:fldChar w:fldCharType="end"/>
            </w:r>
          </w:hyperlink>
        </w:p>
        <w:p w14:paraId="04233F13" w14:textId="550A7AEA" w:rsidR="004D59DC" w:rsidRDefault="6A2A2466" w:rsidP="6A2A2466">
          <w:pPr>
            <w:pStyle w:val="TOC1"/>
            <w:tabs>
              <w:tab w:val="right" w:leader="dot" w:pos="9015"/>
            </w:tabs>
            <w:rPr>
              <w:noProof/>
              <w:lang w:eastAsia="en-GB"/>
            </w:rPr>
          </w:pPr>
          <w:hyperlink w:anchor="_Toc456047087">
            <w:r w:rsidRPr="6A2A2466">
              <w:rPr>
                <w:rStyle w:val="Hyperlink"/>
                <w:noProof/>
              </w:rPr>
              <w:t>Chapter One: People</w:t>
            </w:r>
            <w:r w:rsidR="004D59DC">
              <w:rPr>
                <w:noProof/>
              </w:rPr>
              <w:tab/>
            </w:r>
            <w:r w:rsidR="004D59DC">
              <w:rPr>
                <w:noProof/>
              </w:rPr>
              <w:fldChar w:fldCharType="begin"/>
            </w:r>
            <w:r w:rsidR="004D59DC">
              <w:rPr>
                <w:noProof/>
              </w:rPr>
              <w:instrText>PAGEREF _Toc456047087 \h</w:instrText>
            </w:r>
            <w:r w:rsidR="004D59DC">
              <w:rPr>
                <w:noProof/>
              </w:rPr>
            </w:r>
            <w:r w:rsidR="004D59DC">
              <w:rPr>
                <w:noProof/>
              </w:rPr>
              <w:fldChar w:fldCharType="separate"/>
            </w:r>
            <w:r w:rsidR="00150143">
              <w:rPr>
                <w:noProof/>
              </w:rPr>
              <w:t>8</w:t>
            </w:r>
            <w:r w:rsidR="004D59DC">
              <w:rPr>
                <w:noProof/>
              </w:rPr>
              <w:fldChar w:fldCharType="end"/>
            </w:r>
          </w:hyperlink>
        </w:p>
        <w:p w14:paraId="57377991" w14:textId="7D5B6BCC" w:rsidR="004D59DC" w:rsidRDefault="6A2A2466" w:rsidP="6A2A2466">
          <w:pPr>
            <w:pStyle w:val="TOC2"/>
            <w:tabs>
              <w:tab w:val="right" w:leader="dot" w:pos="9015"/>
            </w:tabs>
            <w:rPr>
              <w:noProof/>
              <w:lang w:eastAsia="en-GB"/>
            </w:rPr>
          </w:pPr>
          <w:hyperlink w:anchor="_Toc1006044623">
            <w:r w:rsidRPr="6A2A2466">
              <w:rPr>
                <w:rStyle w:val="Hyperlink"/>
                <w:noProof/>
              </w:rPr>
              <w:t>Men</w:t>
            </w:r>
            <w:r w:rsidR="004D59DC">
              <w:rPr>
                <w:noProof/>
              </w:rPr>
              <w:tab/>
            </w:r>
            <w:r w:rsidR="004D59DC">
              <w:rPr>
                <w:noProof/>
              </w:rPr>
              <w:fldChar w:fldCharType="begin"/>
            </w:r>
            <w:r w:rsidR="004D59DC">
              <w:rPr>
                <w:noProof/>
              </w:rPr>
              <w:instrText>PAGEREF _Toc1006044623 \h</w:instrText>
            </w:r>
            <w:r w:rsidR="004D59DC">
              <w:rPr>
                <w:noProof/>
              </w:rPr>
            </w:r>
            <w:r w:rsidR="004D59DC">
              <w:rPr>
                <w:noProof/>
              </w:rPr>
              <w:fldChar w:fldCharType="separate"/>
            </w:r>
            <w:r w:rsidR="00150143">
              <w:rPr>
                <w:noProof/>
              </w:rPr>
              <w:t>8</w:t>
            </w:r>
            <w:r w:rsidR="004D59DC">
              <w:rPr>
                <w:noProof/>
              </w:rPr>
              <w:fldChar w:fldCharType="end"/>
            </w:r>
          </w:hyperlink>
        </w:p>
        <w:p w14:paraId="063F9C53" w14:textId="238AFAE0" w:rsidR="004D59DC" w:rsidRDefault="6A2A2466" w:rsidP="6A2A2466">
          <w:pPr>
            <w:pStyle w:val="TOC2"/>
            <w:tabs>
              <w:tab w:val="right" w:leader="dot" w:pos="9015"/>
            </w:tabs>
            <w:rPr>
              <w:noProof/>
              <w:lang w:eastAsia="en-GB"/>
            </w:rPr>
          </w:pPr>
          <w:hyperlink w:anchor="_Toc1805467749">
            <w:r w:rsidRPr="6A2A2466">
              <w:rPr>
                <w:rStyle w:val="Hyperlink"/>
                <w:noProof/>
              </w:rPr>
              <w:t>Women</w:t>
            </w:r>
            <w:r w:rsidR="004D59DC">
              <w:rPr>
                <w:noProof/>
              </w:rPr>
              <w:tab/>
            </w:r>
            <w:r w:rsidR="004D59DC">
              <w:rPr>
                <w:noProof/>
              </w:rPr>
              <w:fldChar w:fldCharType="begin"/>
            </w:r>
            <w:r w:rsidR="004D59DC">
              <w:rPr>
                <w:noProof/>
              </w:rPr>
              <w:instrText>PAGEREF _Toc1805467749 \h</w:instrText>
            </w:r>
            <w:r w:rsidR="004D59DC">
              <w:rPr>
                <w:noProof/>
              </w:rPr>
            </w:r>
            <w:r w:rsidR="004D59DC">
              <w:rPr>
                <w:noProof/>
              </w:rPr>
              <w:fldChar w:fldCharType="separate"/>
            </w:r>
            <w:r w:rsidR="00150143">
              <w:rPr>
                <w:noProof/>
              </w:rPr>
              <w:t>11</w:t>
            </w:r>
            <w:r w:rsidR="004D59DC">
              <w:rPr>
                <w:noProof/>
              </w:rPr>
              <w:fldChar w:fldCharType="end"/>
            </w:r>
          </w:hyperlink>
        </w:p>
        <w:p w14:paraId="515CDE2A" w14:textId="36D3956F" w:rsidR="004D59DC" w:rsidRDefault="6A2A2466" w:rsidP="6A2A2466">
          <w:pPr>
            <w:pStyle w:val="TOC2"/>
            <w:tabs>
              <w:tab w:val="right" w:leader="dot" w:pos="9015"/>
            </w:tabs>
            <w:rPr>
              <w:noProof/>
              <w:lang w:eastAsia="en-GB"/>
            </w:rPr>
          </w:pPr>
          <w:hyperlink w:anchor="_Toc1643089293">
            <w:r w:rsidRPr="6A2A2466">
              <w:rPr>
                <w:rStyle w:val="Hyperlink"/>
                <w:noProof/>
              </w:rPr>
              <w:t>Children</w:t>
            </w:r>
            <w:r w:rsidR="004D59DC">
              <w:rPr>
                <w:noProof/>
              </w:rPr>
              <w:tab/>
            </w:r>
            <w:r w:rsidR="004D59DC">
              <w:rPr>
                <w:noProof/>
              </w:rPr>
              <w:fldChar w:fldCharType="begin"/>
            </w:r>
            <w:r w:rsidR="004D59DC">
              <w:rPr>
                <w:noProof/>
              </w:rPr>
              <w:instrText>PAGEREF _Toc1643089293 \h</w:instrText>
            </w:r>
            <w:r w:rsidR="004D59DC">
              <w:rPr>
                <w:noProof/>
              </w:rPr>
            </w:r>
            <w:r w:rsidR="004D59DC">
              <w:rPr>
                <w:noProof/>
              </w:rPr>
              <w:fldChar w:fldCharType="separate"/>
            </w:r>
            <w:r w:rsidR="00150143">
              <w:rPr>
                <w:noProof/>
              </w:rPr>
              <w:t>15</w:t>
            </w:r>
            <w:r w:rsidR="004D59DC">
              <w:rPr>
                <w:noProof/>
              </w:rPr>
              <w:fldChar w:fldCharType="end"/>
            </w:r>
          </w:hyperlink>
        </w:p>
        <w:p w14:paraId="72C3CC11" w14:textId="3AF2A504" w:rsidR="004D59DC" w:rsidRDefault="6A2A2466" w:rsidP="6A2A2466">
          <w:pPr>
            <w:pStyle w:val="TOC2"/>
            <w:tabs>
              <w:tab w:val="right" w:leader="dot" w:pos="9015"/>
            </w:tabs>
            <w:rPr>
              <w:noProof/>
              <w:lang w:eastAsia="en-GB"/>
            </w:rPr>
          </w:pPr>
          <w:hyperlink w:anchor="_Toc51341810">
            <w:r w:rsidRPr="6A2A2466">
              <w:rPr>
                <w:rStyle w:val="Hyperlink"/>
                <w:noProof/>
              </w:rPr>
              <w:t>Conclusion</w:t>
            </w:r>
            <w:r w:rsidR="004D59DC">
              <w:rPr>
                <w:noProof/>
              </w:rPr>
              <w:tab/>
            </w:r>
            <w:r w:rsidR="004D59DC">
              <w:rPr>
                <w:noProof/>
              </w:rPr>
              <w:fldChar w:fldCharType="begin"/>
            </w:r>
            <w:r w:rsidR="004D59DC">
              <w:rPr>
                <w:noProof/>
              </w:rPr>
              <w:instrText>PAGEREF _Toc51341810 \h</w:instrText>
            </w:r>
            <w:r w:rsidR="004D59DC">
              <w:rPr>
                <w:noProof/>
              </w:rPr>
            </w:r>
            <w:r w:rsidR="004D59DC">
              <w:rPr>
                <w:noProof/>
              </w:rPr>
              <w:fldChar w:fldCharType="separate"/>
            </w:r>
            <w:r w:rsidR="00150143">
              <w:rPr>
                <w:noProof/>
              </w:rPr>
              <w:t>20</w:t>
            </w:r>
            <w:r w:rsidR="004D59DC">
              <w:rPr>
                <w:noProof/>
              </w:rPr>
              <w:fldChar w:fldCharType="end"/>
            </w:r>
          </w:hyperlink>
        </w:p>
        <w:p w14:paraId="5C78AE12" w14:textId="669DF33D" w:rsidR="004D59DC" w:rsidRDefault="6A2A2466" w:rsidP="6A2A2466">
          <w:pPr>
            <w:pStyle w:val="TOC1"/>
            <w:tabs>
              <w:tab w:val="right" w:leader="dot" w:pos="9015"/>
            </w:tabs>
            <w:rPr>
              <w:noProof/>
              <w:lang w:eastAsia="en-GB"/>
            </w:rPr>
          </w:pPr>
          <w:hyperlink w:anchor="_Toc428064574">
            <w:r w:rsidRPr="6A2A2466">
              <w:rPr>
                <w:rStyle w:val="Hyperlink"/>
                <w:noProof/>
              </w:rPr>
              <w:t>Chapter Two: Working Lives</w:t>
            </w:r>
            <w:r w:rsidR="004D59DC">
              <w:rPr>
                <w:noProof/>
              </w:rPr>
              <w:tab/>
            </w:r>
            <w:r w:rsidR="004D59DC">
              <w:rPr>
                <w:noProof/>
              </w:rPr>
              <w:fldChar w:fldCharType="begin"/>
            </w:r>
            <w:r w:rsidR="004D59DC">
              <w:rPr>
                <w:noProof/>
              </w:rPr>
              <w:instrText>PAGEREF _Toc428064574 \h</w:instrText>
            </w:r>
            <w:r w:rsidR="004D59DC">
              <w:rPr>
                <w:noProof/>
              </w:rPr>
            </w:r>
            <w:r w:rsidR="004D59DC">
              <w:rPr>
                <w:noProof/>
              </w:rPr>
              <w:fldChar w:fldCharType="separate"/>
            </w:r>
            <w:r w:rsidR="00150143">
              <w:rPr>
                <w:noProof/>
              </w:rPr>
              <w:t>22</w:t>
            </w:r>
            <w:r w:rsidR="004D59DC">
              <w:rPr>
                <w:noProof/>
              </w:rPr>
              <w:fldChar w:fldCharType="end"/>
            </w:r>
          </w:hyperlink>
        </w:p>
        <w:p w14:paraId="1CBAD929" w14:textId="67F4703B" w:rsidR="004D59DC" w:rsidRDefault="6A2A2466" w:rsidP="6A2A2466">
          <w:pPr>
            <w:pStyle w:val="TOC2"/>
            <w:tabs>
              <w:tab w:val="right" w:leader="dot" w:pos="9015"/>
            </w:tabs>
            <w:rPr>
              <w:noProof/>
              <w:lang w:eastAsia="en-GB"/>
            </w:rPr>
          </w:pPr>
          <w:hyperlink w:anchor="_Toc1790566765">
            <w:r w:rsidRPr="6A2A2466">
              <w:rPr>
                <w:rStyle w:val="Hyperlink"/>
                <w:noProof/>
              </w:rPr>
              <w:t>Fishing Industry</w:t>
            </w:r>
            <w:r w:rsidR="004D59DC">
              <w:rPr>
                <w:noProof/>
              </w:rPr>
              <w:tab/>
            </w:r>
            <w:r w:rsidR="004D59DC">
              <w:rPr>
                <w:noProof/>
              </w:rPr>
              <w:fldChar w:fldCharType="begin"/>
            </w:r>
            <w:r w:rsidR="004D59DC">
              <w:rPr>
                <w:noProof/>
              </w:rPr>
              <w:instrText>PAGEREF _Toc1790566765 \h</w:instrText>
            </w:r>
            <w:r w:rsidR="004D59DC">
              <w:rPr>
                <w:noProof/>
              </w:rPr>
            </w:r>
            <w:r w:rsidR="004D59DC">
              <w:rPr>
                <w:noProof/>
              </w:rPr>
              <w:fldChar w:fldCharType="separate"/>
            </w:r>
            <w:r w:rsidR="00150143">
              <w:rPr>
                <w:noProof/>
              </w:rPr>
              <w:t>22</w:t>
            </w:r>
            <w:r w:rsidR="004D59DC">
              <w:rPr>
                <w:noProof/>
              </w:rPr>
              <w:fldChar w:fldCharType="end"/>
            </w:r>
          </w:hyperlink>
        </w:p>
        <w:p w14:paraId="4729AD98" w14:textId="0354CABA" w:rsidR="004D59DC" w:rsidRDefault="6A2A2466" w:rsidP="6A2A2466">
          <w:pPr>
            <w:pStyle w:val="TOC2"/>
            <w:tabs>
              <w:tab w:val="right" w:leader="dot" w:pos="9015"/>
            </w:tabs>
            <w:rPr>
              <w:noProof/>
              <w:lang w:eastAsia="en-GB"/>
            </w:rPr>
          </w:pPr>
          <w:hyperlink w:anchor="_Toc731465391">
            <w:r w:rsidRPr="6A2A2466">
              <w:rPr>
                <w:rStyle w:val="Hyperlink"/>
                <w:noProof/>
              </w:rPr>
              <w:t>Trade and Commerce</w:t>
            </w:r>
            <w:r w:rsidR="004D59DC">
              <w:rPr>
                <w:noProof/>
              </w:rPr>
              <w:tab/>
            </w:r>
            <w:r w:rsidR="004D59DC">
              <w:rPr>
                <w:noProof/>
              </w:rPr>
              <w:fldChar w:fldCharType="begin"/>
            </w:r>
            <w:r w:rsidR="004D59DC">
              <w:rPr>
                <w:noProof/>
              </w:rPr>
              <w:instrText>PAGEREF _Toc731465391 \h</w:instrText>
            </w:r>
            <w:r w:rsidR="004D59DC">
              <w:rPr>
                <w:noProof/>
              </w:rPr>
            </w:r>
            <w:r w:rsidR="004D59DC">
              <w:rPr>
                <w:noProof/>
              </w:rPr>
              <w:fldChar w:fldCharType="separate"/>
            </w:r>
            <w:r w:rsidR="00150143">
              <w:rPr>
                <w:noProof/>
              </w:rPr>
              <w:t>24</w:t>
            </w:r>
            <w:r w:rsidR="004D59DC">
              <w:rPr>
                <w:noProof/>
              </w:rPr>
              <w:fldChar w:fldCharType="end"/>
            </w:r>
          </w:hyperlink>
        </w:p>
        <w:p w14:paraId="24F586CC" w14:textId="1F680011" w:rsidR="004D59DC" w:rsidRDefault="6A2A2466" w:rsidP="6A2A2466">
          <w:pPr>
            <w:pStyle w:val="TOC2"/>
            <w:tabs>
              <w:tab w:val="right" w:leader="dot" w:pos="9015"/>
            </w:tabs>
            <w:rPr>
              <w:noProof/>
              <w:lang w:eastAsia="en-GB"/>
            </w:rPr>
          </w:pPr>
          <w:hyperlink w:anchor="_Toc111933664">
            <w:r w:rsidRPr="6A2A2466">
              <w:rPr>
                <w:rStyle w:val="Hyperlink"/>
                <w:noProof/>
              </w:rPr>
              <w:t>Tourism</w:t>
            </w:r>
            <w:r w:rsidR="004D59DC">
              <w:rPr>
                <w:noProof/>
              </w:rPr>
              <w:tab/>
            </w:r>
            <w:r w:rsidR="004D59DC">
              <w:rPr>
                <w:noProof/>
              </w:rPr>
              <w:fldChar w:fldCharType="begin"/>
            </w:r>
            <w:r w:rsidR="004D59DC">
              <w:rPr>
                <w:noProof/>
              </w:rPr>
              <w:instrText>PAGEREF _Toc111933664 \h</w:instrText>
            </w:r>
            <w:r w:rsidR="004D59DC">
              <w:rPr>
                <w:noProof/>
              </w:rPr>
            </w:r>
            <w:r w:rsidR="004D59DC">
              <w:rPr>
                <w:noProof/>
              </w:rPr>
              <w:fldChar w:fldCharType="separate"/>
            </w:r>
            <w:r w:rsidR="00150143">
              <w:rPr>
                <w:noProof/>
              </w:rPr>
              <w:t>26</w:t>
            </w:r>
            <w:r w:rsidR="004D59DC">
              <w:rPr>
                <w:noProof/>
              </w:rPr>
              <w:fldChar w:fldCharType="end"/>
            </w:r>
          </w:hyperlink>
        </w:p>
        <w:p w14:paraId="7A410D22" w14:textId="09A93117" w:rsidR="004D59DC" w:rsidRDefault="6A2A2466" w:rsidP="6A2A2466">
          <w:pPr>
            <w:pStyle w:val="TOC2"/>
            <w:tabs>
              <w:tab w:val="right" w:leader="dot" w:pos="9015"/>
            </w:tabs>
            <w:rPr>
              <w:noProof/>
              <w:lang w:eastAsia="en-GB"/>
            </w:rPr>
          </w:pPr>
          <w:hyperlink w:anchor="_Toc209269133">
            <w:r w:rsidRPr="6A2A2466">
              <w:rPr>
                <w:rStyle w:val="Hyperlink"/>
                <w:noProof/>
              </w:rPr>
              <w:t>Conclusion</w:t>
            </w:r>
            <w:r w:rsidR="004D59DC">
              <w:rPr>
                <w:noProof/>
              </w:rPr>
              <w:tab/>
            </w:r>
            <w:r w:rsidR="004D59DC">
              <w:rPr>
                <w:noProof/>
              </w:rPr>
              <w:fldChar w:fldCharType="begin"/>
            </w:r>
            <w:r w:rsidR="004D59DC">
              <w:rPr>
                <w:noProof/>
              </w:rPr>
              <w:instrText>PAGEREF _Toc209269133 \h</w:instrText>
            </w:r>
            <w:r w:rsidR="004D59DC">
              <w:rPr>
                <w:noProof/>
              </w:rPr>
            </w:r>
            <w:r w:rsidR="004D59DC">
              <w:rPr>
                <w:noProof/>
              </w:rPr>
              <w:fldChar w:fldCharType="separate"/>
            </w:r>
            <w:r w:rsidR="00150143">
              <w:rPr>
                <w:noProof/>
              </w:rPr>
              <w:t>27</w:t>
            </w:r>
            <w:r w:rsidR="004D59DC">
              <w:rPr>
                <w:noProof/>
              </w:rPr>
              <w:fldChar w:fldCharType="end"/>
            </w:r>
          </w:hyperlink>
        </w:p>
        <w:p w14:paraId="2CA1C711" w14:textId="012AF544" w:rsidR="004D59DC" w:rsidRDefault="6A2A2466" w:rsidP="6A2A2466">
          <w:pPr>
            <w:pStyle w:val="TOC1"/>
            <w:tabs>
              <w:tab w:val="right" w:leader="dot" w:pos="9015"/>
            </w:tabs>
            <w:rPr>
              <w:noProof/>
              <w:lang w:eastAsia="en-GB"/>
            </w:rPr>
          </w:pPr>
          <w:hyperlink w:anchor="_Toc1488459808">
            <w:r w:rsidRPr="6A2A2466">
              <w:rPr>
                <w:rStyle w:val="Hyperlink"/>
                <w:noProof/>
              </w:rPr>
              <w:t>Conclusion</w:t>
            </w:r>
            <w:r w:rsidR="004D59DC">
              <w:rPr>
                <w:noProof/>
              </w:rPr>
              <w:tab/>
            </w:r>
            <w:r w:rsidR="004D59DC">
              <w:rPr>
                <w:noProof/>
              </w:rPr>
              <w:fldChar w:fldCharType="begin"/>
            </w:r>
            <w:r w:rsidR="004D59DC">
              <w:rPr>
                <w:noProof/>
              </w:rPr>
              <w:instrText>PAGEREF _Toc1488459808 \h</w:instrText>
            </w:r>
            <w:r w:rsidR="004D59DC">
              <w:rPr>
                <w:noProof/>
              </w:rPr>
            </w:r>
            <w:r w:rsidR="004D59DC">
              <w:rPr>
                <w:noProof/>
              </w:rPr>
              <w:fldChar w:fldCharType="separate"/>
            </w:r>
            <w:r w:rsidR="00150143">
              <w:rPr>
                <w:noProof/>
              </w:rPr>
              <w:t>29</w:t>
            </w:r>
            <w:r w:rsidR="004D59DC">
              <w:rPr>
                <w:noProof/>
              </w:rPr>
              <w:fldChar w:fldCharType="end"/>
            </w:r>
          </w:hyperlink>
        </w:p>
        <w:p w14:paraId="555E9870" w14:textId="6E75328F" w:rsidR="004D59DC" w:rsidRDefault="6A2A2466" w:rsidP="6A2A2466">
          <w:pPr>
            <w:pStyle w:val="TOC1"/>
            <w:tabs>
              <w:tab w:val="right" w:leader="dot" w:pos="9015"/>
            </w:tabs>
            <w:rPr>
              <w:noProof/>
              <w:lang w:eastAsia="en-GB"/>
            </w:rPr>
          </w:pPr>
          <w:hyperlink w:anchor="_Toc838564196">
            <w:r w:rsidRPr="6A2A2466">
              <w:rPr>
                <w:rStyle w:val="Hyperlink"/>
                <w:noProof/>
              </w:rPr>
              <w:t>Appendix</w:t>
            </w:r>
            <w:r w:rsidR="004D59DC">
              <w:rPr>
                <w:noProof/>
              </w:rPr>
              <w:tab/>
            </w:r>
            <w:r w:rsidR="004D59DC">
              <w:rPr>
                <w:noProof/>
              </w:rPr>
              <w:fldChar w:fldCharType="begin"/>
            </w:r>
            <w:r w:rsidR="004D59DC">
              <w:rPr>
                <w:noProof/>
              </w:rPr>
              <w:instrText>PAGEREF _Toc838564196 \h</w:instrText>
            </w:r>
            <w:r w:rsidR="004D59DC">
              <w:rPr>
                <w:noProof/>
              </w:rPr>
            </w:r>
            <w:r w:rsidR="004D59DC">
              <w:rPr>
                <w:noProof/>
              </w:rPr>
              <w:fldChar w:fldCharType="separate"/>
            </w:r>
            <w:r w:rsidR="00150143">
              <w:rPr>
                <w:noProof/>
              </w:rPr>
              <w:t>32</w:t>
            </w:r>
            <w:r w:rsidR="004D59DC">
              <w:rPr>
                <w:noProof/>
              </w:rPr>
              <w:fldChar w:fldCharType="end"/>
            </w:r>
          </w:hyperlink>
        </w:p>
        <w:p w14:paraId="290AE28C" w14:textId="7693507F" w:rsidR="004D59DC" w:rsidRDefault="6A2A2466" w:rsidP="6A2A2466">
          <w:pPr>
            <w:pStyle w:val="TOC1"/>
            <w:tabs>
              <w:tab w:val="right" w:leader="dot" w:pos="9015"/>
            </w:tabs>
            <w:rPr>
              <w:noProof/>
              <w:lang w:eastAsia="en-GB"/>
            </w:rPr>
          </w:pPr>
          <w:hyperlink w:anchor="_Toc1330609834">
            <w:r w:rsidRPr="6A2A2466">
              <w:rPr>
                <w:rStyle w:val="Hyperlink"/>
                <w:noProof/>
              </w:rPr>
              <w:t>Bibliography</w:t>
            </w:r>
            <w:r w:rsidR="004D59DC">
              <w:rPr>
                <w:noProof/>
              </w:rPr>
              <w:tab/>
            </w:r>
            <w:r w:rsidR="004D59DC">
              <w:rPr>
                <w:noProof/>
              </w:rPr>
              <w:fldChar w:fldCharType="begin"/>
            </w:r>
            <w:r w:rsidR="004D59DC">
              <w:rPr>
                <w:noProof/>
              </w:rPr>
              <w:instrText>PAGEREF _Toc1330609834 \h</w:instrText>
            </w:r>
            <w:r w:rsidR="004D59DC">
              <w:rPr>
                <w:noProof/>
              </w:rPr>
            </w:r>
            <w:r w:rsidR="004D59DC">
              <w:rPr>
                <w:noProof/>
              </w:rPr>
              <w:fldChar w:fldCharType="separate"/>
            </w:r>
            <w:r w:rsidR="00150143">
              <w:rPr>
                <w:noProof/>
              </w:rPr>
              <w:t>59</w:t>
            </w:r>
            <w:r w:rsidR="004D59DC">
              <w:rPr>
                <w:noProof/>
              </w:rPr>
              <w:fldChar w:fldCharType="end"/>
            </w:r>
          </w:hyperlink>
        </w:p>
        <w:p w14:paraId="175DE4B5" w14:textId="21A1D0E1" w:rsidR="34975757" w:rsidRDefault="34975757">
          <w:r>
            <w:fldChar w:fldCharType="end"/>
          </w:r>
        </w:p>
      </w:sdtContent>
    </w:sdt>
    <w:p w14:paraId="3665ECF7" w14:textId="52D669EB" w:rsidR="34975757" w:rsidRDefault="34975757" w:rsidP="34975757"/>
    <w:p w14:paraId="0D4BAD3C" w14:textId="7FEE5941" w:rsidR="5566229C" w:rsidRDefault="5566229C" w:rsidP="6A2A2466">
      <w:r>
        <w:br w:type="page"/>
      </w:r>
    </w:p>
    <w:p w14:paraId="208927CF" w14:textId="0C7C6B92" w:rsidR="5566229C" w:rsidRDefault="5566229C" w:rsidP="34975757">
      <w:pPr>
        <w:pStyle w:val="Heading1"/>
        <w:rPr>
          <w:rFonts w:asciiTheme="minorHAnsi" w:eastAsiaTheme="minorEastAsia" w:hAnsiTheme="minorHAnsi" w:cstheme="minorBidi"/>
        </w:rPr>
      </w:pPr>
      <w:bookmarkStart w:id="2" w:name="_Toc989087875"/>
      <w:r w:rsidRPr="3BDF873C">
        <w:rPr>
          <w:rFonts w:asciiTheme="minorHAnsi" w:eastAsiaTheme="minorEastAsia" w:hAnsiTheme="minorHAnsi" w:cstheme="minorBidi"/>
        </w:rPr>
        <w:lastRenderedPageBreak/>
        <w:t>Introduction</w:t>
      </w:r>
      <w:bookmarkEnd w:id="2"/>
    </w:p>
    <w:p w14:paraId="20E09A02" w14:textId="4DA6666C" w:rsidR="34975757" w:rsidRDefault="34975757" w:rsidP="34975757"/>
    <w:p w14:paraId="49BF0BFF" w14:textId="0C9748E3" w:rsidR="34975757" w:rsidRDefault="5AA41F18" w:rsidP="13261118">
      <w:pPr>
        <w:spacing w:line="480" w:lineRule="auto"/>
        <w:ind w:firstLine="720"/>
        <w:rPr>
          <w:rFonts w:ascii="Times New Roman" w:eastAsia="Times New Roman" w:hAnsi="Times New Roman" w:cs="Times New Roman"/>
          <w:color w:val="000000" w:themeColor="text1"/>
        </w:rPr>
      </w:pPr>
      <w:r>
        <w:t xml:space="preserve">As part of my three-month work placement at the </w:t>
      </w:r>
      <w:proofErr w:type="spellStart"/>
      <w:r>
        <w:t>Morrab</w:t>
      </w:r>
      <w:proofErr w:type="spellEnd"/>
      <w:r>
        <w:t xml:space="preserve"> Library</w:t>
      </w:r>
      <w:r w:rsidR="2DE0E6DC">
        <w:t xml:space="preserve"> Photographic Archive, I</w:t>
      </w:r>
      <w:r w:rsidR="002B418B">
        <w:t xml:space="preserve"> set</w:t>
      </w:r>
      <w:r w:rsidR="2DE0E6DC">
        <w:t xml:space="preserve"> myself </w:t>
      </w:r>
      <w:r w:rsidR="002B418B">
        <w:t>the task of producing a</w:t>
      </w:r>
      <w:r w:rsidR="2DE0E6DC">
        <w:t xml:space="preserve"> short</w:t>
      </w:r>
      <w:r w:rsidR="6FBA3BE2">
        <w:t xml:space="preserve"> </w:t>
      </w:r>
      <w:r w:rsidR="2DE0E6DC">
        <w:t xml:space="preserve">article that </w:t>
      </w:r>
      <w:r w:rsidR="640CCDB2">
        <w:t>demonstrates how</w:t>
      </w:r>
      <w:r w:rsidR="2DE0E6DC">
        <w:t xml:space="preserve"> photographs held by the archive </w:t>
      </w:r>
      <w:r w:rsidR="64ACFF24">
        <w:t>can be used to</w:t>
      </w:r>
      <w:r w:rsidR="2DE0E6DC">
        <w:t xml:space="preserve"> explore the maritime communities of West Cornwall.</w:t>
      </w:r>
      <w:r w:rsidR="5FA9D47E">
        <w:t xml:space="preserve"> T</w:t>
      </w:r>
      <w:r w:rsidR="2DE0E6DC">
        <w:t xml:space="preserve">he </w:t>
      </w:r>
      <w:proofErr w:type="spellStart"/>
      <w:r w:rsidR="2DE0E6DC">
        <w:t>Morrab</w:t>
      </w:r>
      <w:proofErr w:type="spellEnd"/>
      <w:r w:rsidR="2DE0E6DC">
        <w:t xml:space="preserve"> Library Photographic </w:t>
      </w:r>
      <w:r w:rsidR="0E1B0E1E">
        <w:t xml:space="preserve">Archive possesses over </w:t>
      </w:r>
      <w:r w:rsidR="115AFCE9" w:rsidRPr="13261118">
        <w:rPr>
          <w:rFonts w:ascii="Times New Roman" w:eastAsia="Times New Roman" w:hAnsi="Times New Roman" w:cs="Times New Roman"/>
          <w:color w:val="000000" w:themeColor="text1"/>
        </w:rPr>
        <w:t>15,000 photographs donat</w:t>
      </w:r>
      <w:r w:rsidR="002B418B">
        <w:rPr>
          <w:rFonts w:ascii="Times New Roman" w:eastAsia="Times New Roman" w:hAnsi="Times New Roman" w:cs="Times New Roman"/>
          <w:color w:val="000000" w:themeColor="text1"/>
        </w:rPr>
        <w:t>ed by</w:t>
      </w:r>
      <w:r w:rsidR="115AFCE9" w:rsidRPr="13261118">
        <w:rPr>
          <w:rFonts w:ascii="Times New Roman" w:eastAsia="Times New Roman" w:hAnsi="Times New Roman" w:cs="Times New Roman"/>
          <w:color w:val="000000" w:themeColor="text1"/>
        </w:rPr>
        <w:t xml:space="preserve"> the public, with this type of collection process </w:t>
      </w:r>
      <w:r w:rsidR="08DB1121" w:rsidRPr="13261118">
        <w:rPr>
          <w:rFonts w:ascii="Times New Roman" w:eastAsia="Times New Roman" w:hAnsi="Times New Roman" w:cs="Times New Roman"/>
          <w:color w:val="000000" w:themeColor="text1"/>
        </w:rPr>
        <w:t>being incredibly beneficial for p</w:t>
      </w:r>
      <w:r w:rsidR="001F446C">
        <w:rPr>
          <w:rFonts w:ascii="Times New Roman" w:eastAsia="Times New Roman" w:hAnsi="Times New Roman" w:cs="Times New Roman"/>
          <w:color w:val="000000" w:themeColor="text1"/>
        </w:rPr>
        <w:t>r</w:t>
      </w:r>
      <w:r w:rsidR="08DB1121" w:rsidRPr="13261118">
        <w:rPr>
          <w:rFonts w:ascii="Times New Roman" w:eastAsia="Times New Roman" w:hAnsi="Times New Roman" w:cs="Times New Roman"/>
          <w:color w:val="000000" w:themeColor="text1"/>
        </w:rPr>
        <w:t>e</w:t>
      </w:r>
      <w:r w:rsidR="001F446C">
        <w:rPr>
          <w:rFonts w:ascii="Times New Roman" w:eastAsia="Times New Roman" w:hAnsi="Times New Roman" w:cs="Times New Roman"/>
          <w:color w:val="000000" w:themeColor="text1"/>
        </w:rPr>
        <w:t>s</w:t>
      </w:r>
      <w:r w:rsidR="08DB1121" w:rsidRPr="13261118">
        <w:rPr>
          <w:rFonts w:ascii="Times New Roman" w:eastAsia="Times New Roman" w:hAnsi="Times New Roman" w:cs="Times New Roman"/>
          <w:color w:val="000000" w:themeColor="text1"/>
        </w:rPr>
        <w:t>er</w:t>
      </w:r>
      <w:r w:rsidR="00D929D5">
        <w:rPr>
          <w:rFonts w:ascii="Times New Roman" w:eastAsia="Times New Roman" w:hAnsi="Times New Roman" w:cs="Times New Roman"/>
          <w:color w:val="000000" w:themeColor="text1"/>
        </w:rPr>
        <w:t>v</w:t>
      </w:r>
      <w:r w:rsidR="08DB1121" w:rsidRPr="13261118">
        <w:rPr>
          <w:rFonts w:ascii="Times New Roman" w:eastAsia="Times New Roman" w:hAnsi="Times New Roman" w:cs="Times New Roman"/>
          <w:color w:val="000000" w:themeColor="text1"/>
        </w:rPr>
        <w:t xml:space="preserve">ing images </w:t>
      </w:r>
      <w:r w:rsidR="00D929D5">
        <w:rPr>
          <w:rFonts w:ascii="Times New Roman" w:eastAsia="Times New Roman" w:hAnsi="Times New Roman" w:cs="Times New Roman"/>
          <w:color w:val="000000" w:themeColor="text1"/>
        </w:rPr>
        <w:t xml:space="preserve">that detail </w:t>
      </w:r>
      <w:r w:rsidR="08DB1121" w:rsidRPr="13261118">
        <w:rPr>
          <w:rFonts w:ascii="Times New Roman" w:eastAsia="Times New Roman" w:hAnsi="Times New Roman" w:cs="Times New Roman"/>
          <w:color w:val="000000" w:themeColor="text1"/>
        </w:rPr>
        <w:t xml:space="preserve">local social, economic, and cultural history. </w:t>
      </w:r>
      <w:r w:rsidR="20898E6C" w:rsidRPr="13261118">
        <w:rPr>
          <w:rFonts w:ascii="Times New Roman" w:eastAsia="Times New Roman" w:hAnsi="Times New Roman" w:cs="Times New Roman"/>
          <w:color w:val="000000" w:themeColor="text1"/>
        </w:rPr>
        <w:t xml:space="preserve">The archive has been in operation for over twenty years and is </w:t>
      </w:r>
      <w:r w:rsidR="00433727">
        <w:rPr>
          <w:rFonts w:ascii="Times New Roman" w:eastAsia="Times New Roman" w:hAnsi="Times New Roman" w:cs="Times New Roman"/>
          <w:color w:val="000000" w:themeColor="text1"/>
        </w:rPr>
        <w:t>reliant</w:t>
      </w:r>
      <w:r w:rsidR="00D929D5">
        <w:rPr>
          <w:rFonts w:ascii="Times New Roman" w:eastAsia="Times New Roman" w:hAnsi="Times New Roman" w:cs="Times New Roman"/>
          <w:color w:val="000000" w:themeColor="text1"/>
        </w:rPr>
        <w:t xml:space="preserve"> on a</w:t>
      </w:r>
      <w:r w:rsidR="20898E6C" w:rsidRPr="13261118">
        <w:rPr>
          <w:rFonts w:ascii="Times New Roman" w:eastAsia="Times New Roman" w:hAnsi="Times New Roman" w:cs="Times New Roman"/>
          <w:color w:val="000000" w:themeColor="text1"/>
        </w:rPr>
        <w:t xml:space="preserve"> team</w:t>
      </w:r>
      <w:r w:rsidR="209B7D7F" w:rsidRPr="13261118">
        <w:rPr>
          <w:rFonts w:ascii="Times New Roman" w:eastAsia="Times New Roman" w:hAnsi="Times New Roman" w:cs="Times New Roman"/>
          <w:color w:val="000000" w:themeColor="text1"/>
        </w:rPr>
        <w:t xml:space="preserve"> o</w:t>
      </w:r>
      <w:r w:rsidR="786797F5" w:rsidRPr="13261118">
        <w:rPr>
          <w:rFonts w:ascii="Times New Roman" w:eastAsia="Times New Roman" w:hAnsi="Times New Roman" w:cs="Times New Roman"/>
          <w:color w:val="000000" w:themeColor="text1"/>
        </w:rPr>
        <w:t xml:space="preserve">f </w:t>
      </w:r>
      <w:r w:rsidR="00433727">
        <w:rPr>
          <w:rFonts w:ascii="Times New Roman" w:eastAsia="Times New Roman" w:hAnsi="Times New Roman" w:cs="Times New Roman"/>
          <w:color w:val="000000" w:themeColor="text1"/>
        </w:rPr>
        <w:t xml:space="preserve">dedicated </w:t>
      </w:r>
      <w:r w:rsidR="209B7D7F" w:rsidRPr="13261118">
        <w:rPr>
          <w:rFonts w:ascii="Times New Roman" w:eastAsia="Times New Roman" w:hAnsi="Times New Roman" w:cs="Times New Roman"/>
          <w:color w:val="000000" w:themeColor="text1"/>
        </w:rPr>
        <w:t>volunteers for the</w:t>
      </w:r>
      <w:r w:rsidR="30AB2760" w:rsidRPr="13261118">
        <w:rPr>
          <w:rFonts w:ascii="Times New Roman" w:eastAsia="Times New Roman" w:hAnsi="Times New Roman" w:cs="Times New Roman"/>
          <w:color w:val="000000" w:themeColor="text1"/>
        </w:rPr>
        <w:t xml:space="preserve"> digitisation, categorisation, labelling, and research of </w:t>
      </w:r>
      <w:r w:rsidR="5B83BD6F" w:rsidRPr="13261118">
        <w:rPr>
          <w:rFonts w:ascii="Times New Roman" w:eastAsia="Times New Roman" w:hAnsi="Times New Roman" w:cs="Times New Roman"/>
          <w:color w:val="000000" w:themeColor="text1"/>
        </w:rPr>
        <w:t>photographs donated to the archive by the public. Funding for the archive is</w:t>
      </w:r>
      <w:r w:rsidR="69A64C95" w:rsidRPr="13261118">
        <w:rPr>
          <w:rFonts w:ascii="Times New Roman" w:eastAsia="Times New Roman" w:hAnsi="Times New Roman" w:cs="Times New Roman"/>
          <w:color w:val="000000" w:themeColor="text1"/>
        </w:rPr>
        <w:t xml:space="preserve"> achieved</w:t>
      </w:r>
      <w:r w:rsidR="5B83BD6F" w:rsidRPr="13261118">
        <w:rPr>
          <w:rFonts w:ascii="Times New Roman" w:eastAsia="Times New Roman" w:hAnsi="Times New Roman" w:cs="Times New Roman"/>
          <w:color w:val="000000" w:themeColor="text1"/>
        </w:rPr>
        <w:t xml:space="preserve"> through the sale of books and prints</w:t>
      </w:r>
      <w:r w:rsidR="00F86E97">
        <w:rPr>
          <w:rFonts w:ascii="Times New Roman" w:eastAsia="Times New Roman" w:hAnsi="Times New Roman" w:cs="Times New Roman"/>
          <w:color w:val="000000" w:themeColor="text1"/>
        </w:rPr>
        <w:t>, searchable through</w:t>
      </w:r>
      <w:r w:rsidR="5B83BD6F" w:rsidRPr="13261118">
        <w:rPr>
          <w:rFonts w:ascii="Times New Roman" w:eastAsia="Times New Roman" w:hAnsi="Times New Roman" w:cs="Times New Roman"/>
          <w:color w:val="000000" w:themeColor="text1"/>
        </w:rPr>
        <w:t xml:space="preserve"> the library's main website</w:t>
      </w:r>
      <w:r w:rsidR="00F86E97">
        <w:rPr>
          <w:rFonts w:ascii="Times New Roman" w:eastAsia="Times New Roman" w:hAnsi="Times New Roman" w:cs="Times New Roman"/>
          <w:color w:val="000000" w:themeColor="text1"/>
        </w:rPr>
        <w:t xml:space="preserve">, but primarily thanks to </w:t>
      </w:r>
      <w:proofErr w:type="spellStart"/>
      <w:r w:rsidR="00F86E97">
        <w:rPr>
          <w:rFonts w:ascii="Times New Roman" w:eastAsia="Times New Roman" w:hAnsi="Times New Roman" w:cs="Times New Roman"/>
          <w:color w:val="000000" w:themeColor="text1"/>
        </w:rPr>
        <w:t>a</w:t>
      </w:r>
      <w:proofErr w:type="spellEnd"/>
      <w:r w:rsidR="00F86E97">
        <w:rPr>
          <w:rFonts w:ascii="Times New Roman" w:eastAsia="Times New Roman" w:hAnsi="Times New Roman" w:cs="Times New Roman"/>
          <w:color w:val="000000" w:themeColor="text1"/>
        </w:rPr>
        <w:t xml:space="preserve"> generous annual bequest from the late library member Dennis Myner, through the </w:t>
      </w:r>
      <w:proofErr w:type="spellStart"/>
      <w:r w:rsidR="00F86E97">
        <w:rPr>
          <w:rFonts w:ascii="Times New Roman" w:eastAsia="Times New Roman" w:hAnsi="Times New Roman" w:cs="Times New Roman"/>
          <w:color w:val="000000" w:themeColor="text1"/>
        </w:rPr>
        <w:t>Myner</w:t>
      </w:r>
      <w:proofErr w:type="spellEnd"/>
      <w:r w:rsidR="00F86E97">
        <w:rPr>
          <w:rFonts w:ascii="Times New Roman" w:eastAsia="Times New Roman" w:hAnsi="Times New Roman" w:cs="Times New Roman"/>
          <w:color w:val="000000" w:themeColor="text1"/>
        </w:rPr>
        <w:t xml:space="preserve"> Trust</w:t>
      </w:r>
      <w:r w:rsidR="5B83BD6F" w:rsidRPr="13261118">
        <w:rPr>
          <w:rFonts w:ascii="Times New Roman" w:eastAsia="Times New Roman" w:hAnsi="Times New Roman" w:cs="Times New Roman"/>
          <w:color w:val="000000" w:themeColor="text1"/>
        </w:rPr>
        <w:t xml:space="preserve">. </w:t>
      </w:r>
      <w:r w:rsidR="79E3EB0A" w:rsidRPr="13261118">
        <w:rPr>
          <w:rFonts w:ascii="Times New Roman" w:eastAsia="Times New Roman" w:hAnsi="Times New Roman" w:cs="Times New Roman"/>
          <w:color w:val="000000" w:themeColor="text1"/>
        </w:rPr>
        <w:t>This article has been inspired by the</w:t>
      </w:r>
      <w:r w:rsidR="00D929D5">
        <w:rPr>
          <w:rFonts w:ascii="Times New Roman" w:eastAsia="Times New Roman" w:hAnsi="Times New Roman" w:cs="Times New Roman"/>
          <w:color w:val="000000" w:themeColor="text1"/>
        </w:rPr>
        <w:t xml:space="preserve"> book</w:t>
      </w:r>
      <w:r w:rsidR="79E3EB0A" w:rsidRPr="13261118">
        <w:rPr>
          <w:rFonts w:ascii="Times New Roman" w:eastAsia="Times New Roman" w:hAnsi="Times New Roman" w:cs="Times New Roman"/>
          <w:color w:val="000000" w:themeColor="text1"/>
        </w:rPr>
        <w:t xml:space="preserve"> </w:t>
      </w:r>
      <w:r w:rsidR="79E3EB0A" w:rsidRPr="13261118">
        <w:rPr>
          <w:rFonts w:ascii="Times New Roman" w:eastAsia="Times New Roman" w:hAnsi="Times New Roman" w:cs="Times New Roman"/>
          <w:i/>
          <w:iCs/>
          <w:color w:val="000000" w:themeColor="text1"/>
        </w:rPr>
        <w:t xml:space="preserve">Working Lives: Images from the </w:t>
      </w:r>
      <w:proofErr w:type="spellStart"/>
      <w:r w:rsidR="79E3EB0A" w:rsidRPr="13261118">
        <w:rPr>
          <w:rFonts w:ascii="Times New Roman" w:eastAsia="Times New Roman" w:hAnsi="Times New Roman" w:cs="Times New Roman"/>
          <w:i/>
          <w:iCs/>
          <w:color w:val="000000" w:themeColor="text1"/>
        </w:rPr>
        <w:t>Morrab</w:t>
      </w:r>
      <w:proofErr w:type="spellEnd"/>
      <w:r w:rsidR="79E3EB0A" w:rsidRPr="13261118">
        <w:rPr>
          <w:rFonts w:ascii="Times New Roman" w:eastAsia="Times New Roman" w:hAnsi="Times New Roman" w:cs="Times New Roman"/>
          <w:i/>
          <w:iCs/>
          <w:color w:val="000000" w:themeColor="text1"/>
        </w:rPr>
        <w:t xml:space="preserve"> Library Photo Archive</w:t>
      </w:r>
      <w:r w:rsidR="00D929D5">
        <w:rPr>
          <w:rFonts w:ascii="Times New Roman" w:eastAsia="Times New Roman" w:hAnsi="Times New Roman" w:cs="Times New Roman"/>
          <w:i/>
          <w:iCs/>
          <w:color w:val="000000" w:themeColor="text1"/>
        </w:rPr>
        <w:t xml:space="preserve">, </w:t>
      </w:r>
      <w:r w:rsidR="00D929D5" w:rsidRPr="00D929D5">
        <w:rPr>
          <w:rFonts w:ascii="Times New Roman" w:eastAsia="Times New Roman" w:hAnsi="Times New Roman" w:cs="Times New Roman"/>
          <w:color w:val="000000" w:themeColor="text1"/>
        </w:rPr>
        <w:t>which</w:t>
      </w:r>
      <w:r w:rsidR="79E3EB0A" w:rsidRPr="13261118">
        <w:rPr>
          <w:rFonts w:ascii="Times New Roman" w:eastAsia="Times New Roman" w:hAnsi="Times New Roman" w:cs="Times New Roman"/>
          <w:i/>
          <w:iCs/>
          <w:color w:val="000000" w:themeColor="text1"/>
        </w:rPr>
        <w:t xml:space="preserve"> </w:t>
      </w:r>
      <w:r w:rsidR="79E3EB0A" w:rsidRPr="13261118">
        <w:rPr>
          <w:rFonts w:ascii="Times New Roman" w:eastAsia="Times New Roman" w:hAnsi="Times New Roman" w:cs="Times New Roman"/>
          <w:color w:val="000000" w:themeColor="text1"/>
        </w:rPr>
        <w:t>sought to colla</w:t>
      </w:r>
      <w:r w:rsidR="53B3A345" w:rsidRPr="13261118">
        <w:rPr>
          <w:rFonts w:ascii="Times New Roman" w:eastAsia="Times New Roman" w:hAnsi="Times New Roman" w:cs="Times New Roman"/>
          <w:color w:val="000000" w:themeColor="text1"/>
        </w:rPr>
        <w:t xml:space="preserve">te a sample of the archive's </w:t>
      </w:r>
      <w:r w:rsidR="7B020771" w:rsidRPr="13261118">
        <w:rPr>
          <w:rFonts w:ascii="Times New Roman" w:eastAsia="Times New Roman" w:hAnsi="Times New Roman" w:cs="Times New Roman"/>
          <w:color w:val="000000" w:themeColor="text1"/>
        </w:rPr>
        <w:t xml:space="preserve">photographs that displays people working, resting, or pausing during work to have their photos taken. This book eloquently displays the variety of working </w:t>
      </w:r>
      <w:r w:rsidR="6435340D" w:rsidRPr="13261118">
        <w:rPr>
          <w:rFonts w:ascii="Times New Roman" w:eastAsia="Times New Roman" w:hAnsi="Times New Roman" w:cs="Times New Roman"/>
          <w:color w:val="000000" w:themeColor="text1"/>
        </w:rPr>
        <w:t xml:space="preserve">lives present within the maritime, agricultural, industrial, </w:t>
      </w:r>
      <w:r w:rsidR="1B1E1704" w:rsidRPr="13261118">
        <w:rPr>
          <w:rFonts w:ascii="Times New Roman" w:eastAsia="Times New Roman" w:hAnsi="Times New Roman" w:cs="Times New Roman"/>
          <w:color w:val="000000" w:themeColor="text1"/>
        </w:rPr>
        <w:t xml:space="preserve">mining, </w:t>
      </w:r>
      <w:r w:rsidR="6435340D" w:rsidRPr="13261118">
        <w:rPr>
          <w:rFonts w:ascii="Times New Roman" w:eastAsia="Times New Roman" w:hAnsi="Times New Roman" w:cs="Times New Roman"/>
          <w:color w:val="000000" w:themeColor="text1"/>
        </w:rPr>
        <w:t xml:space="preserve">construction, and manufacturing industries </w:t>
      </w:r>
      <w:r w:rsidR="4625A69A" w:rsidRPr="13261118">
        <w:rPr>
          <w:rFonts w:ascii="Times New Roman" w:eastAsia="Times New Roman" w:hAnsi="Times New Roman" w:cs="Times New Roman"/>
          <w:color w:val="000000" w:themeColor="text1"/>
        </w:rPr>
        <w:t>of Cornwall.</w:t>
      </w:r>
      <w:r w:rsidR="5ED6D74D" w:rsidRPr="13261118">
        <w:rPr>
          <w:rFonts w:ascii="Times New Roman" w:eastAsia="Times New Roman" w:hAnsi="Times New Roman" w:cs="Times New Roman"/>
          <w:color w:val="000000" w:themeColor="text1"/>
        </w:rPr>
        <w:t xml:space="preserve"> </w:t>
      </w:r>
    </w:p>
    <w:p w14:paraId="71B1F1BD" w14:textId="09E5656C" w:rsidR="34975757" w:rsidRDefault="3E424AC3" w:rsidP="18BBEDCC">
      <w:pPr>
        <w:spacing w:line="480" w:lineRule="auto"/>
        <w:ind w:firstLine="720"/>
        <w:rPr>
          <w:rFonts w:ascii="Times New Roman" w:eastAsia="Times New Roman" w:hAnsi="Times New Roman" w:cs="Times New Roman"/>
          <w:color w:val="000000" w:themeColor="text1"/>
        </w:rPr>
      </w:pPr>
      <w:r w:rsidRPr="18BBEDCC">
        <w:rPr>
          <w:rFonts w:ascii="Times New Roman" w:eastAsia="Times New Roman" w:hAnsi="Times New Roman" w:cs="Times New Roman"/>
          <w:color w:val="000000" w:themeColor="text1"/>
        </w:rPr>
        <w:t>T</w:t>
      </w:r>
      <w:r w:rsidR="00CDF880" w:rsidRPr="18BBEDCC">
        <w:rPr>
          <w:rFonts w:ascii="Times New Roman" w:eastAsia="Times New Roman" w:hAnsi="Times New Roman" w:cs="Times New Roman"/>
          <w:color w:val="000000" w:themeColor="text1"/>
        </w:rPr>
        <w:t>h</w:t>
      </w:r>
      <w:r w:rsidR="6732C9E8" w:rsidRPr="18BBEDCC">
        <w:rPr>
          <w:rFonts w:ascii="Times New Roman" w:eastAsia="Times New Roman" w:hAnsi="Times New Roman" w:cs="Times New Roman"/>
          <w:color w:val="000000" w:themeColor="text1"/>
        </w:rPr>
        <w:t xml:space="preserve">is article shall look to use the photographs held within </w:t>
      </w:r>
      <w:proofErr w:type="spellStart"/>
      <w:r w:rsidR="6732C9E8" w:rsidRPr="18BBEDCC">
        <w:rPr>
          <w:rFonts w:ascii="Times New Roman" w:eastAsia="Times New Roman" w:hAnsi="Times New Roman" w:cs="Times New Roman"/>
          <w:color w:val="000000" w:themeColor="text1"/>
        </w:rPr>
        <w:t>Morrab</w:t>
      </w:r>
      <w:proofErr w:type="spellEnd"/>
      <w:r w:rsidR="6732C9E8" w:rsidRPr="18BBEDCC">
        <w:rPr>
          <w:rFonts w:ascii="Times New Roman" w:eastAsia="Times New Roman" w:hAnsi="Times New Roman" w:cs="Times New Roman"/>
          <w:color w:val="000000" w:themeColor="text1"/>
        </w:rPr>
        <w:t xml:space="preserve"> Library Photographic archive to explore</w:t>
      </w:r>
      <w:r w:rsidR="449B0DF7" w:rsidRPr="18BBEDCC">
        <w:rPr>
          <w:rFonts w:ascii="Times New Roman" w:eastAsia="Times New Roman" w:hAnsi="Times New Roman" w:cs="Times New Roman"/>
          <w:color w:val="000000" w:themeColor="text1"/>
        </w:rPr>
        <w:t xml:space="preserve"> the maritime communities, their people, and their working lives within West Cornwall between 18</w:t>
      </w:r>
      <w:r w:rsidR="38B48E5E" w:rsidRPr="18BBEDCC">
        <w:rPr>
          <w:rFonts w:ascii="Times New Roman" w:eastAsia="Times New Roman" w:hAnsi="Times New Roman" w:cs="Times New Roman"/>
          <w:color w:val="000000" w:themeColor="text1"/>
        </w:rPr>
        <w:t>6</w:t>
      </w:r>
      <w:r w:rsidR="50E51F09" w:rsidRPr="18BBEDCC">
        <w:rPr>
          <w:rFonts w:ascii="Times New Roman" w:eastAsia="Times New Roman" w:hAnsi="Times New Roman" w:cs="Times New Roman"/>
          <w:color w:val="000000" w:themeColor="text1"/>
        </w:rPr>
        <w:t>5</w:t>
      </w:r>
      <w:r w:rsidR="449B0DF7" w:rsidRPr="18BBEDCC">
        <w:rPr>
          <w:rFonts w:ascii="Times New Roman" w:eastAsia="Times New Roman" w:hAnsi="Times New Roman" w:cs="Times New Roman"/>
          <w:color w:val="000000" w:themeColor="text1"/>
        </w:rPr>
        <w:t xml:space="preserve"> and 19</w:t>
      </w:r>
      <w:r w:rsidR="12F947EE" w:rsidRPr="18BBEDCC">
        <w:rPr>
          <w:rFonts w:ascii="Times New Roman" w:eastAsia="Times New Roman" w:hAnsi="Times New Roman" w:cs="Times New Roman"/>
          <w:color w:val="000000" w:themeColor="text1"/>
        </w:rPr>
        <w:t>35</w:t>
      </w:r>
      <w:r w:rsidR="449B0DF7" w:rsidRPr="18BBEDCC">
        <w:rPr>
          <w:rFonts w:ascii="Times New Roman" w:eastAsia="Times New Roman" w:hAnsi="Times New Roman" w:cs="Times New Roman"/>
          <w:color w:val="000000" w:themeColor="text1"/>
        </w:rPr>
        <w:t>.</w:t>
      </w:r>
      <w:r w:rsidR="59AA34EE" w:rsidRPr="18BBEDCC">
        <w:rPr>
          <w:rFonts w:ascii="Times New Roman" w:eastAsia="Times New Roman" w:hAnsi="Times New Roman" w:cs="Times New Roman"/>
          <w:color w:val="000000" w:themeColor="text1"/>
        </w:rPr>
        <w:t xml:space="preserve"> The main theoretical discipline, that of</w:t>
      </w:r>
      <w:r w:rsidR="7786B875" w:rsidRPr="18BBEDCC">
        <w:rPr>
          <w:rFonts w:ascii="Times New Roman" w:eastAsia="Times New Roman" w:hAnsi="Times New Roman" w:cs="Times New Roman"/>
          <w:color w:val="000000" w:themeColor="text1"/>
        </w:rPr>
        <w:t xml:space="preserve"> ‘</w:t>
      </w:r>
      <w:r w:rsidR="455249C9" w:rsidRPr="18BBEDCC">
        <w:rPr>
          <w:rFonts w:ascii="Times New Roman" w:eastAsia="Times New Roman" w:hAnsi="Times New Roman" w:cs="Times New Roman"/>
          <w:color w:val="000000" w:themeColor="text1"/>
        </w:rPr>
        <w:t>history from below’</w:t>
      </w:r>
      <w:r w:rsidR="16DE8987" w:rsidRPr="18BBEDCC">
        <w:rPr>
          <w:rFonts w:ascii="Times New Roman" w:eastAsia="Times New Roman" w:hAnsi="Times New Roman" w:cs="Times New Roman"/>
          <w:color w:val="000000" w:themeColor="text1"/>
        </w:rPr>
        <w:t xml:space="preserve">, is increasingly beneficial for the discussion </w:t>
      </w:r>
      <w:r w:rsidR="0ED41934" w:rsidRPr="18BBEDCC">
        <w:rPr>
          <w:rFonts w:ascii="Times New Roman" w:eastAsia="Times New Roman" w:hAnsi="Times New Roman" w:cs="Times New Roman"/>
          <w:color w:val="000000" w:themeColor="text1"/>
        </w:rPr>
        <w:t>of</w:t>
      </w:r>
      <w:r w:rsidR="5B864581" w:rsidRPr="18BBEDCC">
        <w:rPr>
          <w:rFonts w:ascii="Times New Roman" w:eastAsia="Times New Roman" w:hAnsi="Times New Roman" w:cs="Times New Roman"/>
          <w:color w:val="000000" w:themeColor="text1"/>
        </w:rPr>
        <w:t xml:space="preserve"> </w:t>
      </w:r>
      <w:r w:rsidR="7FC1D8A2" w:rsidRPr="18BBEDCC">
        <w:rPr>
          <w:rFonts w:ascii="Times New Roman" w:eastAsia="Times New Roman" w:hAnsi="Times New Roman" w:cs="Times New Roman"/>
          <w:color w:val="000000" w:themeColor="text1"/>
        </w:rPr>
        <w:t xml:space="preserve">working classes </w:t>
      </w:r>
      <w:r w:rsidR="2BE97D70" w:rsidRPr="18BBEDCC">
        <w:rPr>
          <w:rFonts w:ascii="Times New Roman" w:eastAsia="Times New Roman" w:hAnsi="Times New Roman" w:cs="Times New Roman"/>
          <w:color w:val="000000" w:themeColor="text1"/>
        </w:rPr>
        <w:t xml:space="preserve">people and occupations </w:t>
      </w:r>
      <w:r w:rsidR="7FC1D8A2" w:rsidRPr="18BBEDCC">
        <w:rPr>
          <w:rFonts w:ascii="Times New Roman" w:eastAsia="Times New Roman" w:hAnsi="Times New Roman" w:cs="Times New Roman"/>
          <w:color w:val="000000" w:themeColor="text1"/>
        </w:rPr>
        <w:t xml:space="preserve">of </w:t>
      </w:r>
      <w:r w:rsidR="469C2C83" w:rsidRPr="18BBEDCC">
        <w:rPr>
          <w:rFonts w:ascii="Times New Roman" w:eastAsia="Times New Roman" w:hAnsi="Times New Roman" w:cs="Times New Roman"/>
          <w:color w:val="000000" w:themeColor="text1"/>
        </w:rPr>
        <w:t xml:space="preserve">West Cornwall’s </w:t>
      </w:r>
      <w:r w:rsidR="7FC1D8A2" w:rsidRPr="18BBEDCC">
        <w:rPr>
          <w:rFonts w:ascii="Times New Roman" w:eastAsia="Times New Roman" w:hAnsi="Times New Roman" w:cs="Times New Roman"/>
          <w:color w:val="000000" w:themeColor="text1"/>
        </w:rPr>
        <w:t>maritime communities.</w:t>
      </w:r>
      <w:r w:rsidR="3AB08C51" w:rsidRPr="18BBEDCC">
        <w:rPr>
          <w:rFonts w:ascii="Times New Roman" w:eastAsia="Times New Roman" w:hAnsi="Times New Roman" w:cs="Times New Roman"/>
          <w:color w:val="000000" w:themeColor="text1"/>
        </w:rPr>
        <w:t xml:space="preserve"> </w:t>
      </w:r>
      <w:r w:rsidR="027C987C" w:rsidRPr="18BBEDCC">
        <w:rPr>
          <w:rFonts w:ascii="Times New Roman" w:eastAsia="Times New Roman" w:hAnsi="Times New Roman" w:cs="Times New Roman"/>
          <w:color w:val="000000" w:themeColor="text1"/>
        </w:rPr>
        <w:t>This article shall use additional academic sources to expand and contextualise the living and working conditions faced by the</w:t>
      </w:r>
      <w:r w:rsidR="6DD79D03" w:rsidRPr="18BBEDCC">
        <w:rPr>
          <w:rFonts w:ascii="Times New Roman" w:eastAsia="Times New Roman" w:hAnsi="Times New Roman" w:cs="Times New Roman"/>
          <w:color w:val="000000" w:themeColor="text1"/>
        </w:rPr>
        <w:t>se</w:t>
      </w:r>
      <w:r w:rsidR="027C987C" w:rsidRPr="18BBEDCC">
        <w:rPr>
          <w:rFonts w:ascii="Times New Roman" w:eastAsia="Times New Roman" w:hAnsi="Times New Roman" w:cs="Times New Roman"/>
          <w:color w:val="000000" w:themeColor="text1"/>
        </w:rPr>
        <w:t xml:space="preserve"> maritime communities</w:t>
      </w:r>
      <w:r w:rsidR="11CE9F26" w:rsidRPr="18BBEDCC">
        <w:rPr>
          <w:rFonts w:ascii="Times New Roman" w:eastAsia="Times New Roman" w:hAnsi="Times New Roman" w:cs="Times New Roman"/>
          <w:color w:val="000000" w:themeColor="text1"/>
        </w:rPr>
        <w:t>.</w:t>
      </w:r>
      <w:r w:rsidR="12E9FD25" w:rsidRPr="18BBEDCC">
        <w:rPr>
          <w:rFonts w:ascii="Times New Roman" w:eastAsia="Times New Roman" w:hAnsi="Times New Roman" w:cs="Times New Roman"/>
          <w:color w:val="000000" w:themeColor="text1"/>
        </w:rPr>
        <w:t xml:space="preserve"> Additionally, the time parameters of</w:t>
      </w:r>
      <w:r w:rsidR="38ABB16C" w:rsidRPr="18BBEDCC">
        <w:rPr>
          <w:rFonts w:ascii="Times New Roman" w:eastAsia="Times New Roman" w:hAnsi="Times New Roman" w:cs="Times New Roman"/>
          <w:color w:val="000000" w:themeColor="text1"/>
        </w:rPr>
        <w:t xml:space="preserve"> </w:t>
      </w:r>
      <w:r w:rsidR="2E42F9DA" w:rsidRPr="18BBEDCC">
        <w:rPr>
          <w:rFonts w:ascii="Times New Roman" w:eastAsia="Times New Roman" w:hAnsi="Times New Roman" w:cs="Times New Roman"/>
          <w:color w:val="000000" w:themeColor="text1"/>
        </w:rPr>
        <w:t>one</w:t>
      </w:r>
      <w:r w:rsidR="744521E4" w:rsidRPr="18BBEDCC">
        <w:rPr>
          <w:rFonts w:ascii="Times New Roman" w:eastAsia="Times New Roman" w:hAnsi="Times New Roman" w:cs="Times New Roman"/>
          <w:color w:val="000000" w:themeColor="text1"/>
        </w:rPr>
        <w:t>-h</w:t>
      </w:r>
      <w:r w:rsidR="2E42F9DA" w:rsidRPr="18BBEDCC">
        <w:rPr>
          <w:rFonts w:ascii="Times New Roman" w:eastAsia="Times New Roman" w:hAnsi="Times New Roman" w:cs="Times New Roman"/>
          <w:color w:val="000000" w:themeColor="text1"/>
        </w:rPr>
        <w:t>undred</w:t>
      </w:r>
      <w:r w:rsidR="40C1D5C7" w:rsidRPr="18BBEDCC">
        <w:rPr>
          <w:rFonts w:ascii="Times New Roman" w:eastAsia="Times New Roman" w:hAnsi="Times New Roman" w:cs="Times New Roman"/>
          <w:color w:val="000000" w:themeColor="text1"/>
        </w:rPr>
        <w:t xml:space="preserve"> years</w:t>
      </w:r>
      <w:r w:rsidR="43EDB2C9" w:rsidRPr="18BBEDCC">
        <w:rPr>
          <w:rFonts w:ascii="Times New Roman" w:eastAsia="Times New Roman" w:hAnsi="Times New Roman" w:cs="Times New Roman"/>
          <w:color w:val="000000" w:themeColor="text1"/>
        </w:rPr>
        <w:t xml:space="preserve"> </w:t>
      </w:r>
      <w:r w:rsidR="05B791F5" w:rsidRPr="18BBEDCC">
        <w:rPr>
          <w:rFonts w:ascii="Times New Roman" w:eastAsia="Times New Roman" w:hAnsi="Times New Roman" w:cs="Times New Roman"/>
          <w:color w:val="000000" w:themeColor="text1"/>
        </w:rPr>
        <w:t>allow</w:t>
      </w:r>
      <w:r w:rsidR="43EDB2C9" w:rsidRPr="18BBEDCC">
        <w:rPr>
          <w:rFonts w:ascii="Times New Roman" w:eastAsia="Times New Roman" w:hAnsi="Times New Roman" w:cs="Times New Roman"/>
          <w:color w:val="000000" w:themeColor="text1"/>
        </w:rPr>
        <w:t xml:space="preserve"> </w:t>
      </w:r>
      <w:r w:rsidR="43EDB2C9" w:rsidRPr="18BBEDCC">
        <w:rPr>
          <w:rFonts w:ascii="Times New Roman" w:eastAsia="Times New Roman" w:hAnsi="Times New Roman" w:cs="Times New Roman"/>
          <w:color w:val="000000" w:themeColor="text1"/>
        </w:rPr>
        <w:lastRenderedPageBreak/>
        <w:t>the discussion of this article to document the various changes that impacted people and their occupations over the late 19</w:t>
      </w:r>
      <w:r w:rsidR="43EDB2C9" w:rsidRPr="18BBEDCC">
        <w:rPr>
          <w:rFonts w:ascii="Times New Roman" w:eastAsia="Times New Roman" w:hAnsi="Times New Roman" w:cs="Times New Roman"/>
          <w:color w:val="000000" w:themeColor="text1"/>
          <w:vertAlign w:val="superscript"/>
        </w:rPr>
        <w:t>th</w:t>
      </w:r>
      <w:r w:rsidR="43EDB2C9" w:rsidRPr="18BBEDCC">
        <w:rPr>
          <w:rFonts w:ascii="Times New Roman" w:eastAsia="Times New Roman" w:hAnsi="Times New Roman" w:cs="Times New Roman"/>
          <w:color w:val="000000" w:themeColor="text1"/>
        </w:rPr>
        <w:t xml:space="preserve"> and 20</w:t>
      </w:r>
      <w:r w:rsidR="43EDB2C9" w:rsidRPr="18BBEDCC">
        <w:rPr>
          <w:rFonts w:ascii="Times New Roman" w:eastAsia="Times New Roman" w:hAnsi="Times New Roman" w:cs="Times New Roman"/>
          <w:color w:val="000000" w:themeColor="text1"/>
          <w:vertAlign w:val="superscript"/>
        </w:rPr>
        <w:t>th</w:t>
      </w:r>
      <w:r w:rsidR="43EDB2C9" w:rsidRPr="18BBEDCC">
        <w:rPr>
          <w:rFonts w:ascii="Times New Roman" w:eastAsia="Times New Roman" w:hAnsi="Times New Roman" w:cs="Times New Roman"/>
          <w:color w:val="000000" w:themeColor="text1"/>
        </w:rPr>
        <w:t xml:space="preserve"> century.</w:t>
      </w:r>
      <w:r w:rsidR="19F200C4" w:rsidRPr="18BBEDCC">
        <w:rPr>
          <w:rFonts w:ascii="Times New Roman" w:eastAsia="Times New Roman" w:hAnsi="Times New Roman" w:cs="Times New Roman"/>
          <w:color w:val="000000" w:themeColor="text1"/>
        </w:rPr>
        <w:t xml:space="preserve"> </w:t>
      </w:r>
      <w:r w:rsidR="18EDE31C" w:rsidRPr="18BBEDCC">
        <w:rPr>
          <w:rFonts w:ascii="Times New Roman" w:eastAsia="Times New Roman" w:hAnsi="Times New Roman" w:cs="Times New Roman"/>
          <w:color w:val="000000" w:themeColor="text1"/>
        </w:rPr>
        <w:t xml:space="preserve">Similarly, the geographical focus on West Cornwall has been chosen due to the </w:t>
      </w:r>
      <w:r w:rsidR="2C61ECDA" w:rsidRPr="18BBEDCC">
        <w:rPr>
          <w:rFonts w:ascii="Times New Roman" w:eastAsia="Times New Roman" w:hAnsi="Times New Roman" w:cs="Times New Roman"/>
          <w:color w:val="000000" w:themeColor="text1"/>
        </w:rPr>
        <w:t xml:space="preserve">archive </w:t>
      </w:r>
      <w:r w:rsidR="18EDE31C" w:rsidRPr="18BBEDCC">
        <w:rPr>
          <w:rFonts w:ascii="Times New Roman" w:eastAsia="Times New Roman" w:hAnsi="Times New Roman" w:cs="Times New Roman"/>
          <w:color w:val="000000" w:themeColor="text1"/>
        </w:rPr>
        <w:t xml:space="preserve">containing a large quantity of </w:t>
      </w:r>
      <w:r w:rsidR="0A3C4DC9" w:rsidRPr="18BBEDCC">
        <w:rPr>
          <w:rFonts w:ascii="Times New Roman" w:eastAsia="Times New Roman" w:hAnsi="Times New Roman" w:cs="Times New Roman"/>
          <w:color w:val="000000" w:themeColor="text1"/>
        </w:rPr>
        <w:t>photographs that detail various</w:t>
      </w:r>
      <w:r w:rsidR="18EDE31C" w:rsidRPr="18BBEDCC">
        <w:rPr>
          <w:rFonts w:ascii="Times New Roman" w:eastAsia="Times New Roman" w:hAnsi="Times New Roman" w:cs="Times New Roman"/>
          <w:color w:val="000000" w:themeColor="text1"/>
        </w:rPr>
        <w:t xml:space="preserve"> communities o</w:t>
      </w:r>
      <w:r w:rsidR="0B6AF477" w:rsidRPr="18BBEDCC">
        <w:rPr>
          <w:rFonts w:ascii="Times New Roman" w:eastAsia="Times New Roman" w:hAnsi="Times New Roman" w:cs="Times New Roman"/>
          <w:color w:val="000000" w:themeColor="text1"/>
        </w:rPr>
        <w:t xml:space="preserve">n the Penwith Peninsula. </w:t>
      </w:r>
    </w:p>
    <w:p w14:paraId="32F8A48E" w14:textId="0F78E205" w:rsidR="34975757" w:rsidRDefault="0BB22DED" w:rsidP="13261118">
      <w:pPr>
        <w:spacing w:line="480" w:lineRule="auto"/>
        <w:ind w:firstLine="720"/>
        <w:rPr>
          <w:rFonts w:ascii="Times New Roman" w:eastAsia="Times New Roman" w:hAnsi="Times New Roman" w:cs="Times New Roman"/>
          <w:color w:val="000000" w:themeColor="text1"/>
        </w:rPr>
      </w:pPr>
      <w:r w:rsidRPr="13261118">
        <w:rPr>
          <w:rFonts w:ascii="Times New Roman" w:eastAsia="Times New Roman" w:hAnsi="Times New Roman" w:cs="Times New Roman"/>
          <w:color w:val="000000" w:themeColor="text1"/>
        </w:rPr>
        <w:t xml:space="preserve">As a means of exploring the working-class people and occupations of West Cornwall between 1865 and 1935, this article shall be </w:t>
      </w:r>
      <w:r w:rsidR="0AD1958E" w:rsidRPr="13261118">
        <w:rPr>
          <w:rFonts w:ascii="Times New Roman" w:eastAsia="Times New Roman" w:hAnsi="Times New Roman" w:cs="Times New Roman"/>
          <w:color w:val="000000" w:themeColor="text1"/>
        </w:rPr>
        <w:t>separated</w:t>
      </w:r>
      <w:r w:rsidRPr="13261118">
        <w:rPr>
          <w:rFonts w:ascii="Times New Roman" w:eastAsia="Times New Roman" w:hAnsi="Times New Roman" w:cs="Times New Roman"/>
          <w:color w:val="000000" w:themeColor="text1"/>
        </w:rPr>
        <w:t xml:space="preserve"> into two chapters. The first chapter shall look to discuss the people of the ma</w:t>
      </w:r>
      <w:r w:rsidR="78D750FD" w:rsidRPr="13261118">
        <w:rPr>
          <w:rFonts w:ascii="Times New Roman" w:eastAsia="Times New Roman" w:hAnsi="Times New Roman" w:cs="Times New Roman"/>
          <w:color w:val="000000" w:themeColor="text1"/>
        </w:rPr>
        <w:t>ritime communities,</w:t>
      </w:r>
      <w:r w:rsidR="0BCB7BE9" w:rsidRPr="13261118">
        <w:rPr>
          <w:rFonts w:ascii="Times New Roman" w:eastAsia="Times New Roman" w:hAnsi="Times New Roman" w:cs="Times New Roman"/>
          <w:color w:val="000000" w:themeColor="text1"/>
        </w:rPr>
        <w:t xml:space="preserve"> with the discussion </w:t>
      </w:r>
      <w:r w:rsidR="5703D1EE" w:rsidRPr="13261118">
        <w:rPr>
          <w:rFonts w:ascii="Times New Roman" w:eastAsia="Times New Roman" w:hAnsi="Times New Roman" w:cs="Times New Roman"/>
          <w:color w:val="000000" w:themeColor="text1"/>
        </w:rPr>
        <w:t xml:space="preserve">being led by sections </w:t>
      </w:r>
      <w:r w:rsidR="0BCB7BE9" w:rsidRPr="13261118">
        <w:rPr>
          <w:rFonts w:ascii="Times New Roman" w:eastAsia="Times New Roman" w:hAnsi="Times New Roman" w:cs="Times New Roman"/>
          <w:color w:val="000000" w:themeColor="text1"/>
        </w:rPr>
        <w:t xml:space="preserve">on men, women, and children. </w:t>
      </w:r>
      <w:r w:rsidR="6406F381" w:rsidRPr="13261118">
        <w:rPr>
          <w:rFonts w:ascii="Times New Roman" w:eastAsia="Times New Roman" w:hAnsi="Times New Roman" w:cs="Times New Roman"/>
          <w:color w:val="000000" w:themeColor="text1"/>
        </w:rPr>
        <w:t xml:space="preserve">This first chapter shall look to pose questions like what can photographs reveal about the experience of these groups in the maritime communities of </w:t>
      </w:r>
      <w:r w:rsidR="00D929D5">
        <w:rPr>
          <w:rFonts w:ascii="Times New Roman" w:eastAsia="Times New Roman" w:hAnsi="Times New Roman" w:cs="Times New Roman"/>
          <w:color w:val="000000" w:themeColor="text1"/>
        </w:rPr>
        <w:t>W</w:t>
      </w:r>
      <w:r w:rsidR="6406F381" w:rsidRPr="13261118">
        <w:rPr>
          <w:rFonts w:ascii="Times New Roman" w:eastAsia="Times New Roman" w:hAnsi="Times New Roman" w:cs="Times New Roman"/>
          <w:color w:val="000000" w:themeColor="text1"/>
        </w:rPr>
        <w:t>est Cornwall? Ca</w:t>
      </w:r>
      <w:r w:rsidR="521FF5D1" w:rsidRPr="13261118">
        <w:rPr>
          <w:rFonts w:ascii="Times New Roman" w:eastAsia="Times New Roman" w:hAnsi="Times New Roman" w:cs="Times New Roman"/>
          <w:color w:val="000000" w:themeColor="text1"/>
        </w:rPr>
        <w:t xml:space="preserve">n the use of photographs reveal any information about </w:t>
      </w:r>
      <w:r w:rsidR="00D929D5">
        <w:rPr>
          <w:rFonts w:ascii="Times New Roman" w:eastAsia="Times New Roman" w:hAnsi="Times New Roman" w:cs="Times New Roman"/>
          <w:color w:val="000000" w:themeColor="text1"/>
        </w:rPr>
        <w:t xml:space="preserve">the </w:t>
      </w:r>
      <w:r w:rsidR="521FF5D1" w:rsidRPr="13261118">
        <w:rPr>
          <w:rFonts w:ascii="Times New Roman" w:eastAsia="Times New Roman" w:hAnsi="Times New Roman" w:cs="Times New Roman"/>
          <w:color w:val="000000" w:themeColor="text1"/>
        </w:rPr>
        <w:t xml:space="preserve">identities of these people? Can photos uncover </w:t>
      </w:r>
      <w:r w:rsidR="401F548A" w:rsidRPr="13261118">
        <w:rPr>
          <w:rFonts w:ascii="Times New Roman" w:eastAsia="Times New Roman" w:hAnsi="Times New Roman" w:cs="Times New Roman"/>
          <w:color w:val="000000" w:themeColor="text1"/>
        </w:rPr>
        <w:t xml:space="preserve">the people's sense of belonging to these places? </w:t>
      </w:r>
      <w:r w:rsidR="6273A10C" w:rsidRPr="13261118">
        <w:rPr>
          <w:rFonts w:ascii="Times New Roman" w:eastAsia="Times New Roman" w:hAnsi="Times New Roman" w:cs="Times New Roman"/>
          <w:color w:val="000000" w:themeColor="text1"/>
        </w:rPr>
        <w:t>The second chapter</w:t>
      </w:r>
      <w:r w:rsidR="00F86E97">
        <w:rPr>
          <w:rFonts w:ascii="Times New Roman" w:eastAsia="Times New Roman" w:hAnsi="Times New Roman" w:cs="Times New Roman"/>
          <w:color w:val="000000" w:themeColor="text1"/>
        </w:rPr>
        <w:t>’</w:t>
      </w:r>
      <w:r w:rsidR="6273A10C" w:rsidRPr="13261118">
        <w:rPr>
          <w:rFonts w:ascii="Times New Roman" w:eastAsia="Times New Roman" w:hAnsi="Times New Roman" w:cs="Times New Roman"/>
          <w:color w:val="000000" w:themeColor="text1"/>
        </w:rPr>
        <w:t>s focus shall be addressing the working-class occupations apparent in the region</w:t>
      </w:r>
      <w:r w:rsidR="00D929D5">
        <w:rPr>
          <w:rFonts w:ascii="Times New Roman" w:eastAsia="Times New Roman" w:hAnsi="Times New Roman" w:cs="Times New Roman"/>
          <w:color w:val="000000" w:themeColor="text1"/>
        </w:rPr>
        <w:t>;</w:t>
      </w:r>
      <w:r w:rsidR="6273A10C" w:rsidRPr="13261118">
        <w:rPr>
          <w:rFonts w:ascii="Times New Roman" w:eastAsia="Times New Roman" w:hAnsi="Times New Roman" w:cs="Times New Roman"/>
          <w:color w:val="000000" w:themeColor="text1"/>
        </w:rPr>
        <w:t xml:space="preserve"> </w:t>
      </w:r>
      <w:r w:rsidR="20EB7B59" w:rsidRPr="13261118">
        <w:rPr>
          <w:rFonts w:ascii="Times New Roman" w:eastAsia="Times New Roman" w:hAnsi="Times New Roman" w:cs="Times New Roman"/>
          <w:color w:val="000000" w:themeColor="text1"/>
        </w:rPr>
        <w:t>it</w:t>
      </w:r>
      <w:r w:rsidR="6273A10C" w:rsidRPr="13261118">
        <w:rPr>
          <w:rFonts w:ascii="Times New Roman" w:eastAsia="Times New Roman" w:hAnsi="Times New Roman" w:cs="Times New Roman"/>
          <w:color w:val="000000" w:themeColor="text1"/>
        </w:rPr>
        <w:t xml:space="preserve"> shall look to explore the occupations of fishing, trade</w:t>
      </w:r>
      <w:r w:rsidR="00F5623A">
        <w:rPr>
          <w:rFonts w:ascii="Times New Roman" w:eastAsia="Times New Roman" w:hAnsi="Times New Roman" w:cs="Times New Roman"/>
          <w:color w:val="000000" w:themeColor="text1"/>
        </w:rPr>
        <w:t xml:space="preserve"> and commerce, </w:t>
      </w:r>
      <w:r w:rsidR="53F8E266" w:rsidRPr="13261118">
        <w:rPr>
          <w:rFonts w:ascii="Times New Roman" w:eastAsia="Times New Roman" w:hAnsi="Times New Roman" w:cs="Times New Roman"/>
          <w:color w:val="000000" w:themeColor="text1"/>
        </w:rPr>
        <w:t>and tourism</w:t>
      </w:r>
      <w:r w:rsidR="76A7D00C" w:rsidRPr="13261118">
        <w:rPr>
          <w:rFonts w:ascii="Times New Roman" w:eastAsia="Times New Roman" w:hAnsi="Times New Roman" w:cs="Times New Roman"/>
          <w:color w:val="000000" w:themeColor="text1"/>
        </w:rPr>
        <w:t>. It shall question what these photographs reveal about the nature of work within the region</w:t>
      </w:r>
      <w:r w:rsidR="00427C8C">
        <w:rPr>
          <w:rFonts w:ascii="Times New Roman" w:eastAsia="Times New Roman" w:hAnsi="Times New Roman" w:cs="Times New Roman"/>
          <w:color w:val="000000" w:themeColor="text1"/>
        </w:rPr>
        <w:t>.</w:t>
      </w:r>
      <w:r w:rsidR="76A7D00C" w:rsidRPr="13261118">
        <w:rPr>
          <w:rFonts w:ascii="Times New Roman" w:eastAsia="Times New Roman" w:hAnsi="Times New Roman" w:cs="Times New Roman"/>
          <w:color w:val="000000" w:themeColor="text1"/>
        </w:rPr>
        <w:t xml:space="preserve"> It shall also consider what conditions people had to face whilst </w:t>
      </w:r>
      <w:r w:rsidR="16CBD7BA" w:rsidRPr="13261118">
        <w:rPr>
          <w:rFonts w:ascii="Times New Roman" w:eastAsia="Times New Roman" w:hAnsi="Times New Roman" w:cs="Times New Roman"/>
          <w:color w:val="000000" w:themeColor="text1"/>
        </w:rPr>
        <w:t xml:space="preserve">engaging with their occupation. These two sections shall overall aid the discussion of how photographs can </w:t>
      </w:r>
      <w:r w:rsidR="471E791B" w:rsidRPr="13261118">
        <w:rPr>
          <w:rFonts w:ascii="Times New Roman" w:eastAsia="Times New Roman" w:hAnsi="Times New Roman" w:cs="Times New Roman"/>
          <w:color w:val="000000" w:themeColor="text1"/>
        </w:rPr>
        <w:t>effectively explore the working-class people and occupations of West Cornwall between 1865 and 1965.</w:t>
      </w:r>
    </w:p>
    <w:p w14:paraId="579CFE13" w14:textId="74985BC1" w:rsidR="34975757" w:rsidRDefault="19F200C4" w:rsidP="12C2BD6B">
      <w:pPr>
        <w:spacing w:line="480" w:lineRule="auto"/>
        <w:ind w:firstLine="720"/>
        <w:rPr>
          <w:rFonts w:ascii="Times New Roman" w:eastAsia="Times New Roman" w:hAnsi="Times New Roman" w:cs="Times New Roman"/>
          <w:color w:val="000000" w:themeColor="text1"/>
        </w:rPr>
      </w:pPr>
      <w:r w:rsidRPr="18BBEDCC">
        <w:rPr>
          <w:rFonts w:ascii="Times New Roman" w:eastAsia="Times New Roman" w:hAnsi="Times New Roman" w:cs="Times New Roman"/>
          <w:color w:val="000000" w:themeColor="text1"/>
        </w:rPr>
        <w:t xml:space="preserve">In terms of historical </w:t>
      </w:r>
      <w:r w:rsidR="61160037" w:rsidRPr="18BBEDCC">
        <w:rPr>
          <w:rFonts w:ascii="Times New Roman" w:eastAsia="Times New Roman" w:hAnsi="Times New Roman" w:cs="Times New Roman"/>
          <w:color w:val="000000" w:themeColor="text1"/>
        </w:rPr>
        <w:t>material</w:t>
      </w:r>
      <w:r w:rsidRPr="18BBEDCC">
        <w:rPr>
          <w:rFonts w:ascii="Times New Roman" w:eastAsia="Times New Roman" w:hAnsi="Times New Roman" w:cs="Times New Roman"/>
          <w:color w:val="000000" w:themeColor="text1"/>
        </w:rPr>
        <w:t xml:space="preserve"> used for this piece, photographs shall remain the main primary material </w:t>
      </w:r>
      <w:r w:rsidR="49B3E2A8" w:rsidRPr="18BBEDCC">
        <w:rPr>
          <w:rFonts w:ascii="Times New Roman" w:eastAsia="Times New Roman" w:hAnsi="Times New Roman" w:cs="Times New Roman"/>
          <w:color w:val="000000" w:themeColor="text1"/>
        </w:rPr>
        <w:t>used to explore the people and working lives of these maritime communities.</w:t>
      </w:r>
      <w:r w:rsidR="145408CF" w:rsidRPr="18BBEDCC">
        <w:rPr>
          <w:rFonts w:ascii="Times New Roman" w:eastAsia="Times New Roman" w:hAnsi="Times New Roman" w:cs="Times New Roman"/>
          <w:color w:val="000000" w:themeColor="text1"/>
        </w:rPr>
        <w:t xml:space="preserve"> </w:t>
      </w:r>
      <w:r w:rsidR="115C1DA3" w:rsidRPr="18BBEDCC">
        <w:rPr>
          <w:rFonts w:ascii="Times New Roman" w:eastAsia="Times New Roman" w:hAnsi="Times New Roman" w:cs="Times New Roman"/>
          <w:color w:val="000000" w:themeColor="text1"/>
        </w:rPr>
        <w:t xml:space="preserve">The use of photographs in exploring historical subjects has been greatly </w:t>
      </w:r>
      <w:r w:rsidR="68086833" w:rsidRPr="18BBEDCC">
        <w:rPr>
          <w:rFonts w:ascii="Times New Roman" w:eastAsia="Times New Roman" w:hAnsi="Times New Roman" w:cs="Times New Roman"/>
          <w:color w:val="000000" w:themeColor="text1"/>
        </w:rPr>
        <w:t>debated</w:t>
      </w:r>
      <w:r w:rsidR="00427C8C">
        <w:rPr>
          <w:rFonts w:ascii="Times New Roman" w:eastAsia="Times New Roman" w:hAnsi="Times New Roman" w:cs="Times New Roman"/>
          <w:color w:val="000000" w:themeColor="text1"/>
        </w:rPr>
        <w:t>,</w:t>
      </w:r>
      <w:r w:rsidR="115C1DA3" w:rsidRPr="18BBEDCC">
        <w:rPr>
          <w:rFonts w:ascii="Times New Roman" w:eastAsia="Times New Roman" w:hAnsi="Times New Roman" w:cs="Times New Roman"/>
          <w:color w:val="000000" w:themeColor="text1"/>
        </w:rPr>
        <w:t xml:space="preserve"> with most academics raising concerns </w:t>
      </w:r>
      <w:r w:rsidR="24EBD663" w:rsidRPr="18BBEDCC">
        <w:rPr>
          <w:rFonts w:ascii="Times New Roman" w:eastAsia="Times New Roman" w:hAnsi="Times New Roman" w:cs="Times New Roman"/>
          <w:color w:val="000000" w:themeColor="text1"/>
        </w:rPr>
        <w:t xml:space="preserve">about the framework and use. </w:t>
      </w:r>
      <w:r w:rsidR="54680F47" w:rsidRPr="18BBEDCC">
        <w:rPr>
          <w:rFonts w:ascii="Times New Roman" w:eastAsia="Times New Roman" w:hAnsi="Times New Roman" w:cs="Times New Roman"/>
          <w:color w:val="000000" w:themeColor="text1"/>
        </w:rPr>
        <w:t xml:space="preserve">Academics such as </w:t>
      </w:r>
      <w:r w:rsidR="39040B30" w:rsidRPr="18BBEDCC">
        <w:rPr>
          <w:rFonts w:ascii="Times New Roman" w:eastAsia="Times New Roman" w:hAnsi="Times New Roman" w:cs="Times New Roman"/>
          <w:color w:val="000000" w:themeColor="text1"/>
        </w:rPr>
        <w:t>Penny Tinkler</w:t>
      </w:r>
      <w:r w:rsidR="17666743" w:rsidRPr="18BBEDCC">
        <w:rPr>
          <w:rFonts w:ascii="Times New Roman" w:eastAsia="Times New Roman" w:hAnsi="Times New Roman" w:cs="Times New Roman"/>
          <w:color w:val="000000" w:themeColor="text1"/>
        </w:rPr>
        <w:t xml:space="preserve"> has summarise these various debates and has issued a framework that promotes </w:t>
      </w:r>
      <w:r w:rsidR="1FA676BE" w:rsidRPr="18BBEDCC">
        <w:rPr>
          <w:rFonts w:ascii="Times New Roman" w:eastAsia="Times New Roman" w:hAnsi="Times New Roman" w:cs="Times New Roman"/>
          <w:color w:val="000000" w:themeColor="text1"/>
        </w:rPr>
        <w:t xml:space="preserve">a beneficial way of </w:t>
      </w:r>
      <w:r w:rsidR="690A568E" w:rsidRPr="18BBEDCC">
        <w:rPr>
          <w:rFonts w:ascii="Times New Roman" w:eastAsia="Times New Roman" w:hAnsi="Times New Roman" w:cs="Times New Roman"/>
          <w:color w:val="000000" w:themeColor="text1"/>
        </w:rPr>
        <w:t>us</w:t>
      </w:r>
      <w:r w:rsidR="6A4F132C" w:rsidRPr="18BBEDCC">
        <w:rPr>
          <w:rFonts w:ascii="Times New Roman" w:eastAsia="Times New Roman" w:hAnsi="Times New Roman" w:cs="Times New Roman"/>
          <w:color w:val="000000" w:themeColor="text1"/>
        </w:rPr>
        <w:t>ing</w:t>
      </w:r>
      <w:r w:rsidR="690A568E" w:rsidRPr="18BBEDCC">
        <w:rPr>
          <w:rFonts w:ascii="Times New Roman" w:eastAsia="Times New Roman" w:hAnsi="Times New Roman" w:cs="Times New Roman"/>
          <w:color w:val="000000" w:themeColor="text1"/>
        </w:rPr>
        <w:t xml:space="preserve"> of photographs in social historical research</w:t>
      </w:r>
      <w:r w:rsidR="64294E89" w:rsidRPr="18BBEDCC">
        <w:rPr>
          <w:rFonts w:ascii="Times New Roman" w:eastAsia="Times New Roman" w:hAnsi="Times New Roman" w:cs="Times New Roman"/>
          <w:color w:val="000000" w:themeColor="text1"/>
        </w:rPr>
        <w:t>.</w:t>
      </w:r>
      <w:r w:rsidR="1DF5522A" w:rsidRPr="18BBEDCC">
        <w:rPr>
          <w:rFonts w:ascii="Times New Roman" w:eastAsia="Times New Roman" w:hAnsi="Times New Roman" w:cs="Times New Roman"/>
          <w:color w:val="000000" w:themeColor="text1"/>
        </w:rPr>
        <w:t xml:space="preserve"> In her framework, </w:t>
      </w:r>
      <w:r w:rsidR="64294E89" w:rsidRPr="18BBEDCC">
        <w:rPr>
          <w:rFonts w:ascii="Times New Roman" w:eastAsia="Times New Roman" w:hAnsi="Times New Roman" w:cs="Times New Roman"/>
          <w:color w:val="000000" w:themeColor="text1"/>
        </w:rPr>
        <w:t xml:space="preserve">Tinkler identifies that historians should firstly consider the material context of </w:t>
      </w:r>
      <w:r w:rsidR="64294E89" w:rsidRPr="18BBEDCC">
        <w:rPr>
          <w:rFonts w:ascii="Times New Roman" w:eastAsia="Times New Roman" w:hAnsi="Times New Roman" w:cs="Times New Roman"/>
          <w:color w:val="000000" w:themeColor="text1"/>
        </w:rPr>
        <w:lastRenderedPageBreak/>
        <w:t xml:space="preserve">the object of a </w:t>
      </w:r>
      <w:r w:rsidR="5D5D90FD" w:rsidRPr="18BBEDCC">
        <w:rPr>
          <w:rFonts w:ascii="Times New Roman" w:eastAsia="Times New Roman" w:hAnsi="Times New Roman" w:cs="Times New Roman"/>
          <w:color w:val="000000" w:themeColor="text1"/>
        </w:rPr>
        <w:t>photograph</w:t>
      </w:r>
      <w:r w:rsidR="64294E89" w:rsidRPr="18BBEDCC">
        <w:rPr>
          <w:rFonts w:ascii="Times New Roman" w:eastAsia="Times New Roman" w:hAnsi="Times New Roman" w:cs="Times New Roman"/>
          <w:color w:val="000000" w:themeColor="text1"/>
        </w:rPr>
        <w:t xml:space="preserve">, as </w:t>
      </w:r>
      <w:r w:rsidR="17FCE399" w:rsidRPr="18BBEDCC">
        <w:rPr>
          <w:rFonts w:ascii="Times New Roman" w:eastAsia="Times New Roman" w:hAnsi="Times New Roman" w:cs="Times New Roman"/>
          <w:color w:val="000000" w:themeColor="text1"/>
        </w:rPr>
        <w:t xml:space="preserve">its </w:t>
      </w:r>
      <w:r w:rsidR="124CC5EF" w:rsidRPr="18BBEDCC">
        <w:rPr>
          <w:rFonts w:ascii="Times New Roman" w:eastAsia="Times New Roman" w:hAnsi="Times New Roman" w:cs="Times New Roman"/>
          <w:color w:val="000000" w:themeColor="text1"/>
        </w:rPr>
        <w:t>‘</w:t>
      </w:r>
      <w:r w:rsidR="17FCE399" w:rsidRPr="18BBEDCC">
        <w:rPr>
          <w:rFonts w:ascii="Times New Roman" w:eastAsia="Times New Roman" w:hAnsi="Times New Roman" w:cs="Times New Roman"/>
          <w:color w:val="000000" w:themeColor="text1"/>
        </w:rPr>
        <w:t>meaning is inextricably connected to its materiali</w:t>
      </w:r>
      <w:r w:rsidR="349223E0" w:rsidRPr="18BBEDCC">
        <w:rPr>
          <w:rFonts w:ascii="Times New Roman" w:eastAsia="Times New Roman" w:hAnsi="Times New Roman" w:cs="Times New Roman"/>
          <w:color w:val="000000" w:themeColor="text1"/>
        </w:rPr>
        <w:t>ty</w:t>
      </w:r>
      <w:r w:rsidR="17FCE399" w:rsidRPr="18BBEDCC">
        <w:rPr>
          <w:rFonts w:ascii="Times New Roman" w:eastAsia="Times New Roman" w:hAnsi="Times New Roman" w:cs="Times New Roman"/>
          <w:color w:val="000000" w:themeColor="text1"/>
        </w:rPr>
        <w:t>.</w:t>
      </w:r>
      <w:r w:rsidR="3F66BCEA" w:rsidRPr="18BBEDCC">
        <w:rPr>
          <w:rFonts w:ascii="Times New Roman" w:eastAsia="Times New Roman" w:hAnsi="Times New Roman" w:cs="Times New Roman"/>
          <w:color w:val="000000" w:themeColor="text1"/>
        </w:rPr>
        <w:t>’</w:t>
      </w:r>
      <w:r w:rsidR="34975757" w:rsidRPr="18BBEDCC">
        <w:rPr>
          <w:rStyle w:val="FootnoteReference"/>
          <w:rFonts w:ascii="Times New Roman" w:eastAsia="Times New Roman" w:hAnsi="Times New Roman" w:cs="Times New Roman"/>
          <w:color w:val="000000" w:themeColor="text1"/>
        </w:rPr>
        <w:footnoteReference w:id="1"/>
      </w:r>
      <w:r w:rsidR="6AE1C561" w:rsidRPr="18BBEDCC">
        <w:rPr>
          <w:rFonts w:ascii="Times New Roman" w:eastAsia="Times New Roman" w:hAnsi="Times New Roman" w:cs="Times New Roman"/>
          <w:color w:val="000000" w:themeColor="text1"/>
        </w:rPr>
        <w:t xml:space="preserve"> For instance, a photograph </w:t>
      </w:r>
      <w:r w:rsidR="79B657E0" w:rsidRPr="18BBEDCC">
        <w:rPr>
          <w:rFonts w:ascii="Times New Roman" w:eastAsia="Times New Roman" w:hAnsi="Times New Roman" w:cs="Times New Roman"/>
          <w:color w:val="000000" w:themeColor="text1"/>
        </w:rPr>
        <w:t>held</w:t>
      </w:r>
      <w:r w:rsidR="6AE1C561" w:rsidRPr="18BBEDCC">
        <w:rPr>
          <w:rFonts w:ascii="Times New Roman" w:eastAsia="Times New Roman" w:hAnsi="Times New Roman" w:cs="Times New Roman"/>
          <w:color w:val="000000" w:themeColor="text1"/>
        </w:rPr>
        <w:t xml:space="preserve"> within </w:t>
      </w:r>
      <w:r w:rsidR="7C05D7E7" w:rsidRPr="18BBEDCC">
        <w:rPr>
          <w:rFonts w:ascii="Times New Roman" w:eastAsia="Times New Roman" w:hAnsi="Times New Roman" w:cs="Times New Roman"/>
          <w:color w:val="000000" w:themeColor="text1"/>
        </w:rPr>
        <w:t>an expensive photo frame i</w:t>
      </w:r>
      <w:r w:rsidR="0C0DD9ED" w:rsidRPr="18BBEDCC">
        <w:rPr>
          <w:rFonts w:ascii="Times New Roman" w:eastAsia="Times New Roman" w:hAnsi="Times New Roman" w:cs="Times New Roman"/>
          <w:color w:val="000000" w:themeColor="text1"/>
        </w:rPr>
        <w:t>ndicates</w:t>
      </w:r>
      <w:r w:rsidR="7C05D7E7" w:rsidRPr="18BBEDCC">
        <w:rPr>
          <w:rFonts w:ascii="Times New Roman" w:eastAsia="Times New Roman" w:hAnsi="Times New Roman" w:cs="Times New Roman"/>
          <w:color w:val="000000" w:themeColor="text1"/>
        </w:rPr>
        <w:t xml:space="preserve"> a desire to pres</w:t>
      </w:r>
      <w:r w:rsidR="3C9B6A5E" w:rsidRPr="18BBEDCC">
        <w:rPr>
          <w:rFonts w:ascii="Times New Roman" w:eastAsia="Times New Roman" w:hAnsi="Times New Roman" w:cs="Times New Roman"/>
          <w:color w:val="000000" w:themeColor="text1"/>
        </w:rPr>
        <w:t xml:space="preserve">erve and display an image when compared to an image printed onto a mass-produced jigsaw piece. It is </w:t>
      </w:r>
      <w:r w:rsidR="38C0FDDF" w:rsidRPr="18BBEDCC">
        <w:rPr>
          <w:rFonts w:ascii="Times New Roman" w:eastAsia="Times New Roman" w:hAnsi="Times New Roman" w:cs="Times New Roman"/>
          <w:color w:val="000000" w:themeColor="text1"/>
        </w:rPr>
        <w:t>the</w:t>
      </w:r>
      <w:r w:rsidR="3C9B6A5E" w:rsidRPr="18BBEDCC">
        <w:rPr>
          <w:rFonts w:ascii="Times New Roman" w:eastAsia="Times New Roman" w:hAnsi="Times New Roman" w:cs="Times New Roman"/>
          <w:color w:val="000000" w:themeColor="text1"/>
        </w:rPr>
        <w:t xml:space="preserve"> </w:t>
      </w:r>
      <w:r w:rsidR="6CF32CF4" w:rsidRPr="18BBEDCC">
        <w:rPr>
          <w:rFonts w:ascii="Times New Roman" w:eastAsia="Times New Roman" w:hAnsi="Times New Roman" w:cs="Times New Roman"/>
          <w:color w:val="000000" w:themeColor="text1"/>
        </w:rPr>
        <w:t>historians'</w:t>
      </w:r>
      <w:r w:rsidR="3C9B6A5E" w:rsidRPr="18BBEDCC">
        <w:rPr>
          <w:rFonts w:ascii="Times New Roman" w:eastAsia="Times New Roman" w:hAnsi="Times New Roman" w:cs="Times New Roman"/>
          <w:color w:val="000000" w:themeColor="text1"/>
        </w:rPr>
        <w:t xml:space="preserve"> job to explore the </w:t>
      </w:r>
      <w:r w:rsidR="052C21AB" w:rsidRPr="18BBEDCC">
        <w:rPr>
          <w:rFonts w:ascii="Times New Roman" w:eastAsia="Times New Roman" w:hAnsi="Times New Roman" w:cs="Times New Roman"/>
          <w:color w:val="000000" w:themeColor="text1"/>
        </w:rPr>
        <w:t>material form of the photograph,</w:t>
      </w:r>
      <w:r w:rsidR="5865A67F" w:rsidRPr="18BBEDCC">
        <w:rPr>
          <w:rFonts w:ascii="Times New Roman" w:eastAsia="Times New Roman" w:hAnsi="Times New Roman" w:cs="Times New Roman"/>
          <w:color w:val="000000" w:themeColor="text1"/>
        </w:rPr>
        <w:t xml:space="preserve"> with awareness to how the image is preserved</w:t>
      </w:r>
      <w:r w:rsidR="4D4E6423" w:rsidRPr="18BBEDCC">
        <w:rPr>
          <w:rFonts w:ascii="Times New Roman" w:eastAsia="Times New Roman" w:hAnsi="Times New Roman" w:cs="Times New Roman"/>
          <w:color w:val="000000" w:themeColor="text1"/>
        </w:rPr>
        <w:t xml:space="preserve">, the technology used, and the paper printed upon. </w:t>
      </w:r>
    </w:p>
    <w:p w14:paraId="6F95F8A6" w14:textId="26A9A630" w:rsidR="34975757" w:rsidRDefault="3C9B6A5E" w:rsidP="18BBEDCC">
      <w:pPr>
        <w:spacing w:line="480" w:lineRule="auto"/>
        <w:ind w:firstLine="720"/>
        <w:rPr>
          <w:rFonts w:ascii="Times New Roman" w:eastAsia="Times New Roman" w:hAnsi="Times New Roman" w:cs="Times New Roman"/>
          <w:color w:val="000000" w:themeColor="text1"/>
        </w:rPr>
      </w:pPr>
      <w:r w:rsidRPr="18BBEDCC">
        <w:rPr>
          <w:rFonts w:ascii="Times New Roman" w:eastAsia="Times New Roman" w:hAnsi="Times New Roman" w:cs="Times New Roman"/>
          <w:color w:val="000000" w:themeColor="text1"/>
        </w:rPr>
        <w:t xml:space="preserve">Secondly, Tinkler </w:t>
      </w:r>
      <w:r w:rsidR="7195B3F8" w:rsidRPr="18BBEDCC">
        <w:rPr>
          <w:rFonts w:ascii="Times New Roman" w:eastAsia="Times New Roman" w:hAnsi="Times New Roman" w:cs="Times New Roman"/>
          <w:color w:val="000000" w:themeColor="text1"/>
        </w:rPr>
        <w:t>emphasise</w:t>
      </w:r>
      <w:r w:rsidR="00427C8C">
        <w:rPr>
          <w:rFonts w:ascii="Times New Roman" w:eastAsia="Times New Roman" w:hAnsi="Times New Roman" w:cs="Times New Roman"/>
          <w:color w:val="000000" w:themeColor="text1"/>
        </w:rPr>
        <w:t>s</w:t>
      </w:r>
      <w:r w:rsidR="6EBFFBCA" w:rsidRPr="18BBEDCC">
        <w:rPr>
          <w:rFonts w:ascii="Times New Roman" w:eastAsia="Times New Roman" w:hAnsi="Times New Roman" w:cs="Times New Roman"/>
          <w:color w:val="000000" w:themeColor="text1"/>
        </w:rPr>
        <w:t xml:space="preserve"> the importance of recognising that ‘photos are approached as constructions that have complex relationship to the world they depict.’</w:t>
      </w:r>
      <w:r w:rsidR="34975757" w:rsidRPr="18BBEDCC">
        <w:rPr>
          <w:rStyle w:val="FootnoteReference"/>
          <w:rFonts w:ascii="Times New Roman" w:eastAsia="Times New Roman" w:hAnsi="Times New Roman" w:cs="Times New Roman"/>
          <w:color w:val="000000" w:themeColor="text1"/>
        </w:rPr>
        <w:footnoteReference w:id="2"/>
      </w:r>
      <w:r w:rsidR="77FA971F" w:rsidRPr="18BBEDCC">
        <w:rPr>
          <w:rFonts w:ascii="Times New Roman" w:eastAsia="Times New Roman" w:hAnsi="Times New Roman" w:cs="Times New Roman"/>
          <w:color w:val="000000" w:themeColor="text1"/>
        </w:rPr>
        <w:t xml:space="preserve"> </w:t>
      </w:r>
      <w:r w:rsidR="39BBA838" w:rsidRPr="18BBEDCC">
        <w:rPr>
          <w:rFonts w:ascii="Times New Roman" w:eastAsia="Times New Roman" w:hAnsi="Times New Roman" w:cs="Times New Roman"/>
          <w:color w:val="000000" w:themeColor="text1"/>
        </w:rPr>
        <w:t xml:space="preserve">This means that photographs have been </w:t>
      </w:r>
      <w:r w:rsidR="4D8EA922" w:rsidRPr="18BBEDCC">
        <w:rPr>
          <w:rFonts w:ascii="Times New Roman" w:eastAsia="Times New Roman" w:hAnsi="Times New Roman" w:cs="Times New Roman"/>
          <w:color w:val="000000" w:themeColor="text1"/>
        </w:rPr>
        <w:t>constructed</w:t>
      </w:r>
      <w:r w:rsidR="39BBA838" w:rsidRPr="18BBEDCC">
        <w:rPr>
          <w:rFonts w:ascii="Times New Roman" w:eastAsia="Times New Roman" w:hAnsi="Times New Roman" w:cs="Times New Roman"/>
          <w:color w:val="000000" w:themeColor="text1"/>
        </w:rPr>
        <w:t xml:space="preserve"> through factors</w:t>
      </w:r>
      <w:r w:rsidR="3D2EAF61" w:rsidRPr="18BBEDCC">
        <w:rPr>
          <w:rFonts w:ascii="Times New Roman" w:eastAsia="Times New Roman" w:hAnsi="Times New Roman" w:cs="Times New Roman"/>
          <w:color w:val="000000" w:themeColor="text1"/>
        </w:rPr>
        <w:t xml:space="preserve"> </w:t>
      </w:r>
      <w:r w:rsidR="220AAE0E" w:rsidRPr="18BBEDCC">
        <w:rPr>
          <w:rFonts w:ascii="Times New Roman" w:eastAsia="Times New Roman" w:hAnsi="Times New Roman" w:cs="Times New Roman"/>
          <w:color w:val="000000" w:themeColor="text1"/>
        </w:rPr>
        <w:t xml:space="preserve">like the </w:t>
      </w:r>
      <w:r w:rsidR="3D2EAF61" w:rsidRPr="18BBEDCC">
        <w:rPr>
          <w:rFonts w:ascii="Times New Roman" w:eastAsia="Times New Roman" w:hAnsi="Times New Roman" w:cs="Times New Roman"/>
          <w:color w:val="000000" w:themeColor="text1"/>
        </w:rPr>
        <w:t xml:space="preserve">photographic technologies </w:t>
      </w:r>
      <w:r w:rsidR="0ED6C4F9" w:rsidRPr="18BBEDCC">
        <w:rPr>
          <w:rFonts w:ascii="Times New Roman" w:eastAsia="Times New Roman" w:hAnsi="Times New Roman" w:cs="Times New Roman"/>
          <w:color w:val="000000" w:themeColor="text1"/>
        </w:rPr>
        <w:t>capturing the three</w:t>
      </w:r>
      <w:r w:rsidR="00613E9F">
        <w:rPr>
          <w:rFonts w:ascii="Times New Roman" w:eastAsia="Times New Roman" w:hAnsi="Times New Roman" w:cs="Times New Roman"/>
          <w:color w:val="000000" w:themeColor="text1"/>
        </w:rPr>
        <w:t>-</w:t>
      </w:r>
      <w:r w:rsidR="0ED6C4F9" w:rsidRPr="18BBEDCC">
        <w:rPr>
          <w:rFonts w:ascii="Times New Roman" w:eastAsia="Times New Roman" w:hAnsi="Times New Roman" w:cs="Times New Roman"/>
          <w:color w:val="000000" w:themeColor="text1"/>
        </w:rPr>
        <w:t xml:space="preserve">dimensional into two </w:t>
      </w:r>
      <w:r w:rsidR="359D0640" w:rsidRPr="18BBEDCC">
        <w:rPr>
          <w:rFonts w:ascii="Times New Roman" w:eastAsia="Times New Roman" w:hAnsi="Times New Roman" w:cs="Times New Roman"/>
          <w:color w:val="000000" w:themeColor="text1"/>
        </w:rPr>
        <w:t>and the</w:t>
      </w:r>
      <w:r w:rsidR="3D2EAF61" w:rsidRPr="18BBEDCC">
        <w:rPr>
          <w:rFonts w:ascii="Times New Roman" w:eastAsia="Times New Roman" w:hAnsi="Times New Roman" w:cs="Times New Roman"/>
          <w:color w:val="000000" w:themeColor="text1"/>
        </w:rPr>
        <w:t xml:space="preserve"> </w:t>
      </w:r>
      <w:r w:rsidR="5BDFC1B2" w:rsidRPr="18BBEDCC">
        <w:rPr>
          <w:rFonts w:ascii="Times New Roman" w:eastAsia="Times New Roman" w:hAnsi="Times New Roman" w:cs="Times New Roman"/>
          <w:color w:val="000000" w:themeColor="text1"/>
        </w:rPr>
        <w:t>photographers'</w:t>
      </w:r>
      <w:r w:rsidR="3D2EAF61" w:rsidRPr="18BBEDCC">
        <w:rPr>
          <w:rFonts w:ascii="Times New Roman" w:eastAsia="Times New Roman" w:hAnsi="Times New Roman" w:cs="Times New Roman"/>
          <w:color w:val="000000" w:themeColor="text1"/>
        </w:rPr>
        <w:t xml:space="preserve"> </w:t>
      </w:r>
      <w:r w:rsidR="00765485" w:rsidRPr="18BBEDCC">
        <w:rPr>
          <w:rFonts w:ascii="Times New Roman" w:eastAsia="Times New Roman" w:hAnsi="Times New Roman" w:cs="Times New Roman"/>
          <w:color w:val="000000" w:themeColor="text1"/>
        </w:rPr>
        <w:t>choices about what is photograph</w:t>
      </w:r>
      <w:r w:rsidR="00613E9F">
        <w:rPr>
          <w:rFonts w:ascii="Times New Roman" w:eastAsia="Times New Roman" w:hAnsi="Times New Roman" w:cs="Times New Roman"/>
          <w:color w:val="000000" w:themeColor="text1"/>
        </w:rPr>
        <w:t>ed</w:t>
      </w:r>
      <w:r w:rsidR="00765485" w:rsidRPr="18BBEDCC">
        <w:rPr>
          <w:rFonts w:ascii="Times New Roman" w:eastAsia="Times New Roman" w:hAnsi="Times New Roman" w:cs="Times New Roman"/>
          <w:color w:val="000000" w:themeColor="text1"/>
        </w:rPr>
        <w:t xml:space="preserve"> and how.</w:t>
      </w:r>
      <w:r w:rsidR="5B751265" w:rsidRPr="18BBEDCC">
        <w:rPr>
          <w:rFonts w:ascii="Times New Roman" w:eastAsia="Times New Roman" w:hAnsi="Times New Roman" w:cs="Times New Roman"/>
          <w:color w:val="000000" w:themeColor="text1"/>
        </w:rPr>
        <w:t xml:space="preserve"> Finally, Tinkler states that to explore the social world of a photograph, the historian must r</w:t>
      </w:r>
      <w:r w:rsidR="27FF1610" w:rsidRPr="18BBEDCC">
        <w:rPr>
          <w:rFonts w:ascii="Times New Roman" w:eastAsia="Times New Roman" w:hAnsi="Times New Roman" w:cs="Times New Roman"/>
          <w:color w:val="000000" w:themeColor="text1"/>
        </w:rPr>
        <w:t>ecognise ‘temporalities that are conjured by the photo; the life of the photo; and the timings of research.</w:t>
      </w:r>
      <w:r w:rsidR="56C1214C" w:rsidRPr="18BBEDCC">
        <w:rPr>
          <w:rFonts w:ascii="Times New Roman" w:eastAsia="Times New Roman" w:hAnsi="Times New Roman" w:cs="Times New Roman"/>
          <w:color w:val="000000" w:themeColor="text1"/>
        </w:rPr>
        <w:t>’</w:t>
      </w:r>
      <w:r w:rsidR="34975757" w:rsidRPr="18BBEDCC">
        <w:rPr>
          <w:rStyle w:val="FootnoteReference"/>
          <w:rFonts w:ascii="Times New Roman" w:eastAsia="Times New Roman" w:hAnsi="Times New Roman" w:cs="Times New Roman"/>
          <w:color w:val="000000" w:themeColor="text1"/>
        </w:rPr>
        <w:footnoteReference w:id="3"/>
      </w:r>
      <w:r w:rsidR="27FF1610" w:rsidRPr="18BBEDCC">
        <w:rPr>
          <w:rFonts w:ascii="Times New Roman" w:eastAsia="Times New Roman" w:hAnsi="Times New Roman" w:cs="Times New Roman"/>
          <w:color w:val="000000" w:themeColor="text1"/>
        </w:rPr>
        <w:t xml:space="preserve"> </w:t>
      </w:r>
      <w:r w:rsidR="0DF26B69" w:rsidRPr="18BBEDCC">
        <w:rPr>
          <w:rFonts w:ascii="Times New Roman" w:eastAsia="Times New Roman" w:hAnsi="Times New Roman" w:cs="Times New Roman"/>
          <w:color w:val="000000" w:themeColor="text1"/>
        </w:rPr>
        <w:t>As such, r</w:t>
      </w:r>
      <w:r w:rsidR="08F9F925" w:rsidRPr="18BBEDCC">
        <w:rPr>
          <w:rFonts w:ascii="Times New Roman" w:eastAsia="Times New Roman" w:hAnsi="Times New Roman" w:cs="Times New Roman"/>
          <w:color w:val="000000" w:themeColor="text1"/>
        </w:rPr>
        <w:t>esearchers must consider how</w:t>
      </w:r>
      <w:r w:rsidR="2D56C7C1" w:rsidRPr="18BBEDCC">
        <w:rPr>
          <w:rFonts w:ascii="Times New Roman" w:eastAsia="Times New Roman" w:hAnsi="Times New Roman" w:cs="Times New Roman"/>
          <w:color w:val="000000" w:themeColor="text1"/>
        </w:rPr>
        <w:t xml:space="preserve"> </w:t>
      </w:r>
      <w:r w:rsidR="07838DC9" w:rsidRPr="18BBEDCC">
        <w:rPr>
          <w:rFonts w:ascii="Times New Roman" w:eastAsia="Times New Roman" w:hAnsi="Times New Roman" w:cs="Times New Roman"/>
          <w:color w:val="000000" w:themeColor="text1"/>
        </w:rPr>
        <w:t>photographs serve</w:t>
      </w:r>
      <w:r w:rsidR="5534CED0" w:rsidRPr="18BBEDCC">
        <w:rPr>
          <w:rFonts w:ascii="Times New Roman" w:eastAsia="Times New Roman" w:hAnsi="Times New Roman" w:cs="Times New Roman"/>
          <w:color w:val="000000" w:themeColor="text1"/>
        </w:rPr>
        <w:t xml:space="preserve"> </w:t>
      </w:r>
      <w:r w:rsidR="3DD3E9C5" w:rsidRPr="18BBEDCC">
        <w:rPr>
          <w:rFonts w:ascii="Times New Roman" w:eastAsia="Times New Roman" w:hAnsi="Times New Roman" w:cs="Times New Roman"/>
          <w:color w:val="000000" w:themeColor="text1"/>
        </w:rPr>
        <w:t xml:space="preserve">as </w:t>
      </w:r>
      <w:r w:rsidR="40568548" w:rsidRPr="18BBEDCC">
        <w:rPr>
          <w:rFonts w:ascii="Times New Roman" w:eastAsia="Times New Roman" w:hAnsi="Times New Roman" w:cs="Times New Roman"/>
          <w:color w:val="000000" w:themeColor="text1"/>
        </w:rPr>
        <w:t xml:space="preserve">a singular representation of the time, </w:t>
      </w:r>
      <w:r w:rsidR="2D71BA84" w:rsidRPr="18BBEDCC">
        <w:rPr>
          <w:rFonts w:ascii="Times New Roman" w:eastAsia="Times New Roman" w:hAnsi="Times New Roman" w:cs="Times New Roman"/>
          <w:color w:val="000000" w:themeColor="text1"/>
        </w:rPr>
        <w:t xml:space="preserve">whilst also appreciating the biography of a photo over time, and how factors such as </w:t>
      </w:r>
      <w:r w:rsidR="3EAA9A1D" w:rsidRPr="18BBEDCC">
        <w:rPr>
          <w:rFonts w:ascii="Times New Roman" w:eastAsia="Times New Roman" w:hAnsi="Times New Roman" w:cs="Times New Roman"/>
          <w:color w:val="000000" w:themeColor="text1"/>
        </w:rPr>
        <w:t xml:space="preserve">the time in which research is committed impacts the interpretation of the photograph. </w:t>
      </w:r>
    </w:p>
    <w:p w14:paraId="7AC8E8C0" w14:textId="603D62EC" w:rsidR="000D6224" w:rsidRDefault="3EAA9A1D" w:rsidP="18BBEDCC">
      <w:pPr>
        <w:spacing w:line="480" w:lineRule="auto"/>
        <w:ind w:firstLine="720"/>
        <w:rPr>
          <w:rFonts w:ascii="Times New Roman" w:eastAsia="Times New Roman" w:hAnsi="Times New Roman" w:cs="Times New Roman"/>
          <w:color w:val="000000" w:themeColor="text1"/>
        </w:rPr>
      </w:pPr>
      <w:r w:rsidRPr="18BBEDCC">
        <w:rPr>
          <w:rFonts w:ascii="Times New Roman" w:eastAsia="Times New Roman" w:hAnsi="Times New Roman" w:cs="Times New Roman"/>
          <w:color w:val="000000" w:themeColor="text1"/>
        </w:rPr>
        <w:t xml:space="preserve">With this practical methodology stated, this article shall look to adhere to Tinkler’s principles </w:t>
      </w:r>
      <w:r w:rsidR="4E3E750B" w:rsidRPr="18BBEDCC">
        <w:rPr>
          <w:rFonts w:ascii="Times New Roman" w:eastAsia="Times New Roman" w:hAnsi="Times New Roman" w:cs="Times New Roman"/>
          <w:color w:val="000000" w:themeColor="text1"/>
        </w:rPr>
        <w:t xml:space="preserve">in the following ways. </w:t>
      </w:r>
      <w:r w:rsidR="13939EDD" w:rsidRPr="18BBEDCC">
        <w:rPr>
          <w:rFonts w:ascii="Times New Roman" w:eastAsia="Times New Roman" w:hAnsi="Times New Roman" w:cs="Times New Roman"/>
          <w:color w:val="000000" w:themeColor="text1"/>
        </w:rPr>
        <w:t xml:space="preserve">Firstly, </w:t>
      </w:r>
      <w:r w:rsidR="4E3E750B" w:rsidRPr="18BBEDCC">
        <w:rPr>
          <w:rFonts w:ascii="Times New Roman" w:eastAsia="Times New Roman" w:hAnsi="Times New Roman" w:cs="Times New Roman"/>
          <w:color w:val="000000" w:themeColor="text1"/>
        </w:rPr>
        <w:t>the</w:t>
      </w:r>
      <w:r w:rsidR="4B40FA3B" w:rsidRPr="18BBEDCC">
        <w:rPr>
          <w:rFonts w:ascii="Times New Roman" w:eastAsia="Times New Roman" w:hAnsi="Times New Roman" w:cs="Times New Roman"/>
          <w:color w:val="000000" w:themeColor="text1"/>
        </w:rPr>
        <w:t xml:space="preserve"> material condition of the photograph will be </w:t>
      </w:r>
      <w:r w:rsidR="0B670B5B" w:rsidRPr="18BBEDCC">
        <w:rPr>
          <w:rFonts w:ascii="Times New Roman" w:eastAsia="Times New Roman" w:hAnsi="Times New Roman" w:cs="Times New Roman"/>
          <w:color w:val="000000" w:themeColor="text1"/>
        </w:rPr>
        <w:t xml:space="preserve">acknowledged </w:t>
      </w:r>
      <w:r w:rsidR="4B40FA3B" w:rsidRPr="18BBEDCC">
        <w:rPr>
          <w:rFonts w:ascii="Times New Roman" w:eastAsia="Times New Roman" w:hAnsi="Times New Roman" w:cs="Times New Roman"/>
          <w:color w:val="000000" w:themeColor="text1"/>
        </w:rPr>
        <w:t>during its discussion. Although most of the photographs within this piece will be from the digitised archive, all photo</w:t>
      </w:r>
      <w:r w:rsidR="4F9E60E1" w:rsidRPr="18BBEDCC">
        <w:rPr>
          <w:rFonts w:ascii="Times New Roman" w:eastAsia="Times New Roman" w:hAnsi="Times New Roman" w:cs="Times New Roman"/>
          <w:color w:val="000000" w:themeColor="text1"/>
        </w:rPr>
        <w:t xml:space="preserve"> entries on the online archive have notes </w:t>
      </w:r>
      <w:r w:rsidR="1864C52A" w:rsidRPr="18BBEDCC">
        <w:rPr>
          <w:rFonts w:ascii="Times New Roman" w:eastAsia="Times New Roman" w:hAnsi="Times New Roman" w:cs="Times New Roman"/>
          <w:color w:val="000000" w:themeColor="text1"/>
        </w:rPr>
        <w:t>of their overall material condition, film, or</w:t>
      </w:r>
      <w:r w:rsidR="401F654B" w:rsidRPr="18BBEDCC">
        <w:rPr>
          <w:rFonts w:ascii="Times New Roman" w:eastAsia="Times New Roman" w:hAnsi="Times New Roman" w:cs="Times New Roman"/>
          <w:color w:val="000000" w:themeColor="text1"/>
        </w:rPr>
        <w:t xml:space="preserve"> the</w:t>
      </w:r>
      <w:r w:rsidR="1864C52A" w:rsidRPr="18BBEDCC">
        <w:rPr>
          <w:rFonts w:ascii="Times New Roman" w:eastAsia="Times New Roman" w:hAnsi="Times New Roman" w:cs="Times New Roman"/>
          <w:color w:val="000000" w:themeColor="text1"/>
        </w:rPr>
        <w:t xml:space="preserve"> paper used to preserve the image. </w:t>
      </w:r>
      <w:r w:rsidR="7ED6A75A" w:rsidRPr="18BBEDCC">
        <w:rPr>
          <w:rFonts w:ascii="Times New Roman" w:eastAsia="Times New Roman" w:hAnsi="Times New Roman" w:cs="Times New Roman"/>
          <w:color w:val="000000" w:themeColor="text1"/>
        </w:rPr>
        <w:t>S</w:t>
      </w:r>
      <w:r w:rsidR="5D6D0476" w:rsidRPr="18BBEDCC">
        <w:rPr>
          <w:rFonts w:ascii="Times New Roman" w:eastAsia="Times New Roman" w:hAnsi="Times New Roman" w:cs="Times New Roman"/>
          <w:color w:val="000000" w:themeColor="text1"/>
        </w:rPr>
        <w:t>econdly</w:t>
      </w:r>
      <w:r w:rsidR="7ED6A75A" w:rsidRPr="18BBEDCC">
        <w:rPr>
          <w:rFonts w:ascii="Times New Roman" w:eastAsia="Times New Roman" w:hAnsi="Times New Roman" w:cs="Times New Roman"/>
          <w:color w:val="000000" w:themeColor="text1"/>
        </w:rPr>
        <w:t xml:space="preserve">, when possible, </w:t>
      </w:r>
      <w:r w:rsidR="76A4476E" w:rsidRPr="18BBEDCC">
        <w:rPr>
          <w:rFonts w:ascii="Times New Roman" w:eastAsia="Times New Roman" w:hAnsi="Times New Roman" w:cs="Times New Roman"/>
          <w:color w:val="000000" w:themeColor="text1"/>
        </w:rPr>
        <w:t xml:space="preserve">this article will </w:t>
      </w:r>
      <w:r w:rsidR="7ED6A75A" w:rsidRPr="18BBEDCC">
        <w:rPr>
          <w:rFonts w:ascii="Times New Roman" w:eastAsia="Times New Roman" w:hAnsi="Times New Roman" w:cs="Times New Roman"/>
          <w:color w:val="000000" w:themeColor="text1"/>
        </w:rPr>
        <w:t>acknowledge ho</w:t>
      </w:r>
      <w:r w:rsidR="3A592212" w:rsidRPr="18BBEDCC">
        <w:rPr>
          <w:rFonts w:ascii="Times New Roman" w:eastAsia="Times New Roman" w:hAnsi="Times New Roman" w:cs="Times New Roman"/>
          <w:color w:val="000000" w:themeColor="text1"/>
        </w:rPr>
        <w:t>w a photographer and their technology ha</w:t>
      </w:r>
      <w:r w:rsidR="00613E9F">
        <w:rPr>
          <w:rFonts w:ascii="Times New Roman" w:eastAsia="Times New Roman" w:hAnsi="Times New Roman" w:cs="Times New Roman"/>
          <w:color w:val="000000" w:themeColor="text1"/>
        </w:rPr>
        <w:t>ve</w:t>
      </w:r>
      <w:r w:rsidR="3A592212" w:rsidRPr="18BBEDCC">
        <w:rPr>
          <w:rFonts w:ascii="Times New Roman" w:eastAsia="Times New Roman" w:hAnsi="Times New Roman" w:cs="Times New Roman"/>
          <w:color w:val="000000" w:themeColor="text1"/>
        </w:rPr>
        <w:t xml:space="preserve"> </w:t>
      </w:r>
      <w:r w:rsidR="3A592212" w:rsidRPr="18BBEDCC">
        <w:rPr>
          <w:rFonts w:ascii="Times New Roman" w:eastAsia="Times New Roman" w:hAnsi="Times New Roman" w:cs="Times New Roman"/>
          <w:color w:val="000000" w:themeColor="text1"/>
        </w:rPr>
        <w:lastRenderedPageBreak/>
        <w:t xml:space="preserve">specifically </w:t>
      </w:r>
      <w:r w:rsidR="2AA72641" w:rsidRPr="18BBEDCC">
        <w:rPr>
          <w:rFonts w:ascii="Times New Roman" w:eastAsia="Times New Roman" w:hAnsi="Times New Roman" w:cs="Times New Roman"/>
          <w:color w:val="000000" w:themeColor="text1"/>
        </w:rPr>
        <w:t>constructed</w:t>
      </w:r>
      <w:r w:rsidR="3A592212" w:rsidRPr="18BBEDCC">
        <w:rPr>
          <w:rFonts w:ascii="Times New Roman" w:eastAsia="Times New Roman" w:hAnsi="Times New Roman" w:cs="Times New Roman"/>
          <w:color w:val="000000" w:themeColor="text1"/>
        </w:rPr>
        <w:t xml:space="preserve"> an image to display a certain person, place, or occupation. </w:t>
      </w:r>
      <w:r w:rsidR="3A8E8029" w:rsidRPr="18BBEDCC">
        <w:rPr>
          <w:rFonts w:ascii="Times New Roman" w:eastAsia="Times New Roman" w:hAnsi="Times New Roman" w:cs="Times New Roman"/>
          <w:color w:val="000000" w:themeColor="text1"/>
        </w:rPr>
        <w:t>Finally, the reasons to why this research has been undertaken</w:t>
      </w:r>
      <w:r w:rsidR="6F54025C" w:rsidRPr="18BBEDCC">
        <w:rPr>
          <w:rFonts w:ascii="Times New Roman" w:eastAsia="Times New Roman" w:hAnsi="Times New Roman" w:cs="Times New Roman"/>
          <w:color w:val="000000" w:themeColor="text1"/>
        </w:rPr>
        <w:t xml:space="preserve"> shall be clearly stated.</w:t>
      </w:r>
      <w:r w:rsidR="3A8E8029" w:rsidRPr="18BBEDCC">
        <w:rPr>
          <w:rFonts w:ascii="Times New Roman" w:eastAsia="Times New Roman" w:hAnsi="Times New Roman" w:cs="Times New Roman"/>
          <w:color w:val="000000" w:themeColor="text1"/>
        </w:rPr>
        <w:t xml:space="preserve"> </w:t>
      </w:r>
    </w:p>
    <w:p w14:paraId="587E263D" w14:textId="157B51A3" w:rsidR="34975757" w:rsidRDefault="3A8E8029" w:rsidP="000D6224">
      <w:pPr>
        <w:spacing w:line="480" w:lineRule="auto"/>
        <w:ind w:firstLine="720"/>
        <w:rPr>
          <w:rFonts w:ascii="Times New Roman" w:eastAsia="Times New Roman" w:hAnsi="Times New Roman" w:cs="Times New Roman"/>
          <w:color w:val="000000" w:themeColor="text1"/>
        </w:rPr>
      </w:pPr>
      <w:r w:rsidRPr="18BBEDCC">
        <w:rPr>
          <w:rFonts w:ascii="Times New Roman" w:eastAsia="Times New Roman" w:hAnsi="Times New Roman" w:cs="Times New Roman"/>
          <w:color w:val="000000" w:themeColor="text1"/>
        </w:rPr>
        <w:t>This article</w:t>
      </w:r>
      <w:r w:rsidR="1DC72DB1" w:rsidRPr="18BBEDCC">
        <w:rPr>
          <w:rFonts w:ascii="Times New Roman" w:eastAsia="Times New Roman" w:hAnsi="Times New Roman" w:cs="Times New Roman"/>
          <w:color w:val="000000" w:themeColor="text1"/>
        </w:rPr>
        <w:t xml:space="preserve"> </w:t>
      </w:r>
      <w:r w:rsidR="009E7D28">
        <w:rPr>
          <w:rFonts w:ascii="Times New Roman" w:eastAsia="Times New Roman" w:hAnsi="Times New Roman" w:cs="Times New Roman"/>
          <w:color w:val="000000" w:themeColor="text1"/>
        </w:rPr>
        <w:t>shall aim to</w:t>
      </w:r>
      <w:r w:rsidR="1DC72DB1" w:rsidRPr="18BBEDCC">
        <w:rPr>
          <w:rFonts w:ascii="Times New Roman" w:eastAsia="Times New Roman" w:hAnsi="Times New Roman" w:cs="Times New Roman"/>
          <w:color w:val="000000" w:themeColor="text1"/>
        </w:rPr>
        <w:t xml:space="preserve"> </w:t>
      </w:r>
      <w:r w:rsidR="6053E0E9" w:rsidRPr="18BBEDCC">
        <w:rPr>
          <w:rFonts w:ascii="Times New Roman" w:eastAsia="Times New Roman" w:hAnsi="Times New Roman" w:cs="Times New Roman"/>
          <w:color w:val="000000" w:themeColor="text1"/>
        </w:rPr>
        <w:t>investigat</w:t>
      </w:r>
      <w:r w:rsidR="009E7D28">
        <w:rPr>
          <w:rFonts w:ascii="Times New Roman" w:eastAsia="Times New Roman" w:hAnsi="Times New Roman" w:cs="Times New Roman"/>
          <w:color w:val="000000" w:themeColor="text1"/>
        </w:rPr>
        <w:t>e</w:t>
      </w:r>
      <w:r w:rsidR="6053E0E9" w:rsidRPr="18BBEDCC">
        <w:rPr>
          <w:rFonts w:ascii="Times New Roman" w:eastAsia="Times New Roman" w:hAnsi="Times New Roman" w:cs="Times New Roman"/>
          <w:color w:val="000000" w:themeColor="text1"/>
        </w:rPr>
        <w:t xml:space="preserve"> how useful the</w:t>
      </w:r>
      <w:r w:rsidR="1DC72DB1" w:rsidRPr="18BBEDCC">
        <w:rPr>
          <w:rFonts w:ascii="Times New Roman" w:eastAsia="Times New Roman" w:hAnsi="Times New Roman" w:cs="Times New Roman"/>
          <w:color w:val="000000" w:themeColor="text1"/>
        </w:rPr>
        <w:t xml:space="preserve"> photographs held within </w:t>
      </w:r>
      <w:proofErr w:type="spellStart"/>
      <w:r w:rsidR="1DC72DB1" w:rsidRPr="18BBEDCC">
        <w:rPr>
          <w:rFonts w:ascii="Times New Roman" w:eastAsia="Times New Roman" w:hAnsi="Times New Roman" w:cs="Times New Roman"/>
          <w:color w:val="000000" w:themeColor="text1"/>
        </w:rPr>
        <w:t>Morrab</w:t>
      </w:r>
      <w:proofErr w:type="spellEnd"/>
      <w:r w:rsidR="6FF9E751" w:rsidRPr="18BBEDCC">
        <w:rPr>
          <w:rFonts w:ascii="Times New Roman" w:eastAsia="Times New Roman" w:hAnsi="Times New Roman" w:cs="Times New Roman"/>
          <w:color w:val="000000" w:themeColor="text1"/>
        </w:rPr>
        <w:t xml:space="preserve"> Library’s Photographic Archive</w:t>
      </w:r>
      <w:r w:rsidR="28A9E4F3" w:rsidRPr="18BBEDCC">
        <w:rPr>
          <w:rFonts w:ascii="Times New Roman" w:eastAsia="Times New Roman" w:hAnsi="Times New Roman" w:cs="Times New Roman"/>
          <w:color w:val="000000" w:themeColor="text1"/>
        </w:rPr>
        <w:t xml:space="preserve"> </w:t>
      </w:r>
      <w:r w:rsidR="009E7D28">
        <w:rPr>
          <w:rFonts w:ascii="Times New Roman" w:eastAsia="Times New Roman" w:hAnsi="Times New Roman" w:cs="Times New Roman"/>
          <w:color w:val="000000" w:themeColor="text1"/>
        </w:rPr>
        <w:t>are to</w:t>
      </w:r>
      <w:r w:rsidR="227495BB" w:rsidRPr="18BBEDCC">
        <w:rPr>
          <w:rFonts w:ascii="Times New Roman" w:eastAsia="Times New Roman" w:hAnsi="Times New Roman" w:cs="Times New Roman"/>
          <w:color w:val="000000" w:themeColor="text1"/>
        </w:rPr>
        <w:t xml:space="preserve"> explor</w:t>
      </w:r>
      <w:r w:rsidR="009E7D28">
        <w:rPr>
          <w:rFonts w:ascii="Times New Roman" w:eastAsia="Times New Roman" w:hAnsi="Times New Roman" w:cs="Times New Roman"/>
          <w:color w:val="000000" w:themeColor="text1"/>
        </w:rPr>
        <w:t>ing</w:t>
      </w:r>
      <w:r w:rsidR="227495BB" w:rsidRPr="18BBEDCC">
        <w:rPr>
          <w:rFonts w:ascii="Times New Roman" w:eastAsia="Times New Roman" w:hAnsi="Times New Roman" w:cs="Times New Roman"/>
          <w:color w:val="000000" w:themeColor="text1"/>
        </w:rPr>
        <w:t xml:space="preserve"> working class people and their occupations within West Cornwall between 1865 and 1965. </w:t>
      </w:r>
      <w:r w:rsidR="5CEE94B1" w:rsidRPr="18BBEDCC">
        <w:rPr>
          <w:rFonts w:ascii="Times New Roman" w:eastAsia="Times New Roman" w:hAnsi="Times New Roman" w:cs="Times New Roman"/>
          <w:color w:val="000000" w:themeColor="text1"/>
        </w:rPr>
        <w:t>The reasonings behind this focus is directly connected to my own academic interest</w:t>
      </w:r>
      <w:r w:rsidR="22178B5F" w:rsidRPr="18BBEDCC">
        <w:rPr>
          <w:rFonts w:ascii="Times New Roman" w:eastAsia="Times New Roman" w:hAnsi="Times New Roman" w:cs="Times New Roman"/>
          <w:color w:val="000000" w:themeColor="text1"/>
        </w:rPr>
        <w:t>s</w:t>
      </w:r>
      <w:r w:rsidR="00613E9F">
        <w:rPr>
          <w:rFonts w:ascii="Times New Roman" w:eastAsia="Times New Roman" w:hAnsi="Times New Roman" w:cs="Times New Roman"/>
          <w:color w:val="000000" w:themeColor="text1"/>
        </w:rPr>
        <w:t xml:space="preserve">, </w:t>
      </w:r>
      <w:r w:rsidR="5CEE94B1" w:rsidRPr="18BBEDCC">
        <w:rPr>
          <w:rFonts w:ascii="Times New Roman" w:eastAsia="Times New Roman" w:hAnsi="Times New Roman" w:cs="Times New Roman"/>
          <w:color w:val="000000" w:themeColor="text1"/>
        </w:rPr>
        <w:t>being that of maritime working-class histor</w:t>
      </w:r>
      <w:r w:rsidR="73AEA3B7" w:rsidRPr="18BBEDCC">
        <w:rPr>
          <w:rFonts w:ascii="Times New Roman" w:eastAsia="Times New Roman" w:hAnsi="Times New Roman" w:cs="Times New Roman"/>
          <w:color w:val="000000" w:themeColor="text1"/>
        </w:rPr>
        <w:t>y within the south-west.</w:t>
      </w:r>
      <w:r w:rsidR="4668EDDE" w:rsidRPr="18BBEDCC">
        <w:rPr>
          <w:rFonts w:ascii="Times New Roman" w:eastAsia="Times New Roman" w:hAnsi="Times New Roman" w:cs="Times New Roman"/>
          <w:color w:val="000000" w:themeColor="text1"/>
        </w:rPr>
        <w:t xml:space="preserve"> </w:t>
      </w:r>
      <w:r w:rsidR="000D6224">
        <w:rPr>
          <w:rFonts w:ascii="Times New Roman" w:eastAsia="Times New Roman" w:hAnsi="Times New Roman" w:cs="Times New Roman"/>
          <w:color w:val="000000" w:themeColor="text1"/>
        </w:rPr>
        <w:t xml:space="preserve">It shall specifically </w:t>
      </w:r>
      <w:r w:rsidR="00750387">
        <w:rPr>
          <w:rFonts w:ascii="Times New Roman" w:eastAsia="Times New Roman" w:hAnsi="Times New Roman" w:cs="Times New Roman"/>
          <w:color w:val="000000" w:themeColor="text1"/>
        </w:rPr>
        <w:t>mention</w:t>
      </w:r>
      <w:r w:rsidR="000D6224">
        <w:rPr>
          <w:rFonts w:ascii="Times New Roman" w:eastAsia="Times New Roman" w:hAnsi="Times New Roman" w:cs="Times New Roman"/>
          <w:color w:val="000000" w:themeColor="text1"/>
        </w:rPr>
        <w:t xml:space="preserve"> whether the archive possess the necessary means of exploring </w:t>
      </w:r>
      <w:r w:rsidR="00613E9F">
        <w:rPr>
          <w:rFonts w:ascii="Times New Roman" w:eastAsia="Times New Roman" w:hAnsi="Times New Roman" w:cs="Times New Roman"/>
          <w:color w:val="000000" w:themeColor="text1"/>
        </w:rPr>
        <w:t>a</w:t>
      </w:r>
      <w:r w:rsidR="000D6224">
        <w:rPr>
          <w:rFonts w:ascii="Times New Roman" w:eastAsia="Times New Roman" w:hAnsi="Times New Roman" w:cs="Times New Roman"/>
          <w:color w:val="000000" w:themeColor="text1"/>
        </w:rPr>
        <w:t xml:space="preserve"> certain subject, with indication made to which subjects possess </w:t>
      </w:r>
      <w:r w:rsidR="00E25544">
        <w:rPr>
          <w:rFonts w:ascii="Times New Roman" w:eastAsia="Times New Roman" w:hAnsi="Times New Roman" w:cs="Times New Roman"/>
          <w:color w:val="000000" w:themeColor="text1"/>
        </w:rPr>
        <w:t xml:space="preserve">both a wealth </w:t>
      </w:r>
      <w:r w:rsidR="52D86183" w:rsidRPr="2A822D3B">
        <w:rPr>
          <w:rFonts w:ascii="Times New Roman" w:eastAsia="Times New Roman" w:hAnsi="Times New Roman" w:cs="Times New Roman"/>
          <w:color w:val="000000" w:themeColor="text1"/>
        </w:rPr>
        <w:t>and</w:t>
      </w:r>
      <w:r w:rsidR="00E25544">
        <w:rPr>
          <w:rFonts w:ascii="Times New Roman" w:eastAsia="Times New Roman" w:hAnsi="Times New Roman" w:cs="Times New Roman"/>
          <w:color w:val="000000" w:themeColor="text1"/>
        </w:rPr>
        <w:t xml:space="preserve"> dearth of imagery that would support future research projects. </w:t>
      </w:r>
    </w:p>
    <w:p w14:paraId="13BE14CF" w14:textId="06090A69" w:rsidR="34975757" w:rsidRDefault="34975757" w:rsidP="12C2BD6B">
      <w:pPr>
        <w:spacing w:line="480" w:lineRule="auto"/>
        <w:rPr>
          <w:rFonts w:ascii="Times New Roman" w:eastAsia="Times New Roman" w:hAnsi="Times New Roman" w:cs="Times New Roman"/>
          <w:color w:val="000000" w:themeColor="text1"/>
        </w:rPr>
      </w:pPr>
    </w:p>
    <w:p w14:paraId="655E67EF" w14:textId="3A38A03B" w:rsidR="5566229C" w:rsidRDefault="5566229C" w:rsidP="12C2BD6B">
      <w:r>
        <w:br w:type="page"/>
      </w:r>
    </w:p>
    <w:p w14:paraId="04770422" w14:textId="0A01A240" w:rsidR="34975757" w:rsidRPr="00322835" w:rsidRDefault="5566229C" w:rsidP="00322835">
      <w:pPr>
        <w:pStyle w:val="Heading1"/>
        <w:spacing w:line="480" w:lineRule="auto"/>
        <w:rPr>
          <w:rFonts w:asciiTheme="minorHAnsi" w:eastAsiaTheme="minorEastAsia" w:hAnsiTheme="minorHAnsi" w:cstheme="minorBidi"/>
        </w:rPr>
      </w:pPr>
      <w:bookmarkStart w:id="3" w:name="_Toc456047087"/>
      <w:r w:rsidRPr="12C2BD6B">
        <w:rPr>
          <w:rFonts w:asciiTheme="minorHAnsi" w:eastAsiaTheme="minorEastAsia" w:hAnsiTheme="minorHAnsi" w:cstheme="minorBidi"/>
        </w:rPr>
        <w:lastRenderedPageBreak/>
        <w:t>Chapter One: People</w:t>
      </w:r>
      <w:bookmarkEnd w:id="3"/>
    </w:p>
    <w:p w14:paraId="271AC5D9" w14:textId="5A84F179" w:rsidR="2A724EE4" w:rsidRDefault="405FAE03" w:rsidP="004D59DC">
      <w:pPr>
        <w:spacing w:line="480" w:lineRule="auto"/>
        <w:ind w:firstLine="720"/>
      </w:pPr>
      <w:r>
        <w:t xml:space="preserve">The first section of this article looks to examine the photographic evidence held within the archive that displays the people of maritime </w:t>
      </w:r>
      <w:r w:rsidR="5E5F8B52">
        <w:t>communities</w:t>
      </w:r>
      <w:r>
        <w:t xml:space="preserve"> of West Cornwall between 1865 and 1935. </w:t>
      </w:r>
      <w:r w:rsidR="57D4C8F1">
        <w:t xml:space="preserve">To explore this, the chapter shall be examining photographs of men, women, and children with particular focus on themes of identity, experiences, and belonging. In some sections, the chapter will discuss the variety of changes </w:t>
      </w:r>
      <w:r w:rsidR="7D03FA4E">
        <w:t>that impacted these groups and how their lives were shaped by the maritime community.</w:t>
      </w:r>
    </w:p>
    <w:p w14:paraId="1FBD1B46" w14:textId="08099F2B" w:rsidR="18BBEDCC" w:rsidRPr="004D59DC" w:rsidRDefault="3CDF26A5" w:rsidP="004D59DC">
      <w:pPr>
        <w:pStyle w:val="Heading2"/>
        <w:rPr>
          <w:rFonts w:asciiTheme="minorHAnsi" w:hAnsiTheme="minorHAnsi" w:cstheme="minorBidi"/>
          <w:u w:val="single"/>
        </w:rPr>
      </w:pPr>
      <w:bookmarkStart w:id="4" w:name="_Toc1006044623"/>
      <w:r w:rsidRPr="6A2A2466">
        <w:rPr>
          <w:rFonts w:asciiTheme="minorHAnsi" w:hAnsiTheme="minorHAnsi" w:cstheme="minorBidi"/>
          <w:u w:val="single"/>
        </w:rPr>
        <w:t>Men</w:t>
      </w:r>
      <w:bookmarkEnd w:id="4"/>
    </w:p>
    <w:p w14:paraId="58D05CBC" w14:textId="4A52BAE4" w:rsidR="00CF2ABB" w:rsidRDefault="1BB31C18" w:rsidP="00CF2ABB">
      <w:pPr>
        <w:spacing w:line="480" w:lineRule="auto"/>
        <w:ind w:firstLine="360"/>
      </w:pPr>
      <w:r w:rsidRPr="7E0933C0">
        <w:t xml:space="preserve">The experience </w:t>
      </w:r>
      <w:r w:rsidR="00022273">
        <w:t xml:space="preserve">of </w:t>
      </w:r>
      <w:r w:rsidR="000E6758">
        <w:t xml:space="preserve">working-class </w:t>
      </w:r>
      <w:r w:rsidR="00022273">
        <w:t xml:space="preserve">men living and working within the maritime communities of West </w:t>
      </w:r>
      <w:r w:rsidR="00795C72">
        <w:t xml:space="preserve">Cornwall drew great fascination by the photographers of the era. </w:t>
      </w:r>
      <w:r w:rsidR="00C51B61">
        <w:t>The period of 1865 to 1935 saw great changes to</w:t>
      </w:r>
      <w:r w:rsidR="008A1313">
        <w:t xml:space="preserve"> the experience of</w:t>
      </w:r>
      <w:r w:rsidR="001B2BA1">
        <w:t xml:space="preserve"> men, with the </w:t>
      </w:r>
      <w:r w:rsidR="00367F6D">
        <w:t>fluctuating conditions of their industries</w:t>
      </w:r>
      <w:r w:rsidR="001B2BA1">
        <w:t xml:space="preserve">, the onset of the first world war, and the changes to their community </w:t>
      </w:r>
      <w:r w:rsidR="00367F6D">
        <w:t>all impact</w:t>
      </w:r>
      <w:r w:rsidR="006E3470">
        <w:t xml:space="preserve">ing their lived lives. </w:t>
      </w:r>
      <w:r w:rsidR="004E5865">
        <w:t xml:space="preserve">This section looks to explore how photographs captured </w:t>
      </w:r>
      <w:r w:rsidR="00CF2ABB">
        <w:t xml:space="preserve">the </w:t>
      </w:r>
      <w:r w:rsidR="004E5865">
        <w:t>working-</w:t>
      </w:r>
      <w:r w:rsidR="001F04F1">
        <w:t>class</w:t>
      </w:r>
      <w:r w:rsidR="004E5865">
        <w:t xml:space="preserve"> </w:t>
      </w:r>
      <w:r w:rsidR="001F04F1">
        <w:t xml:space="preserve">experiences and identities </w:t>
      </w:r>
      <w:r w:rsidR="00CF2ABB">
        <w:t>of West Cornwall.</w:t>
      </w:r>
    </w:p>
    <w:p w14:paraId="023DBE6C" w14:textId="0A494A7E" w:rsidR="18BBEDCC" w:rsidRDefault="000A6EB2" w:rsidP="004D59DC">
      <w:pPr>
        <w:spacing w:line="480" w:lineRule="auto"/>
        <w:ind w:firstLine="360"/>
      </w:pPr>
      <w:r>
        <w:t xml:space="preserve">The experience of men in West Cornwall can be </w:t>
      </w:r>
      <w:r w:rsidR="00DE7B47">
        <w:t xml:space="preserve">productively reconstructed </w:t>
      </w:r>
      <w:r w:rsidR="00C13338">
        <w:t>using</w:t>
      </w:r>
      <w:r w:rsidR="00DE7B47">
        <w:t xml:space="preserve"> photographs.</w:t>
      </w:r>
      <w:r w:rsidR="000E34C2">
        <w:t xml:space="preserve"> </w:t>
      </w:r>
      <w:r w:rsidR="006B6938">
        <w:t xml:space="preserve">Historian Joanna Bourke notes that </w:t>
      </w:r>
      <w:r w:rsidR="00DD041C">
        <w:t xml:space="preserve">working-class experiences of community were shaped by factors such as </w:t>
      </w:r>
      <w:r w:rsidR="00975E7F">
        <w:t>people living in</w:t>
      </w:r>
      <w:r w:rsidR="00D968C9">
        <w:t xml:space="preserve"> </w:t>
      </w:r>
      <w:r w:rsidR="00322835">
        <w:t>proximity</w:t>
      </w:r>
      <w:r w:rsidR="00975E7F">
        <w:t>,</w:t>
      </w:r>
      <w:r w:rsidR="006F288C">
        <w:t xml:space="preserve"> sharing communal </w:t>
      </w:r>
      <w:r w:rsidR="008B0985">
        <w:t>spaces, possessing</w:t>
      </w:r>
      <w:r w:rsidR="006F288C">
        <w:t xml:space="preserve"> similar occupations</w:t>
      </w:r>
      <w:r w:rsidR="008B0985">
        <w:t xml:space="preserve"> and adopting similar identities</w:t>
      </w:r>
      <w:r w:rsidR="006F288C">
        <w:t>.</w:t>
      </w:r>
      <w:r w:rsidR="006F288C">
        <w:rPr>
          <w:rStyle w:val="FootnoteReference"/>
        </w:rPr>
        <w:footnoteReference w:id="4"/>
      </w:r>
      <w:r w:rsidR="006F288C">
        <w:t xml:space="preserve"> </w:t>
      </w:r>
      <w:r w:rsidR="10086050">
        <w:t xml:space="preserve"> </w:t>
      </w:r>
      <w:r w:rsidR="006F288C">
        <w:t xml:space="preserve">Evidence from the photographs </w:t>
      </w:r>
      <w:r w:rsidR="00E81CF9">
        <w:t>supports</w:t>
      </w:r>
      <w:r w:rsidR="006F288C">
        <w:t xml:space="preserve"> </w:t>
      </w:r>
      <w:r w:rsidR="00E81CF9">
        <w:t>this understanding</w:t>
      </w:r>
      <w:r w:rsidR="0000396E">
        <w:t xml:space="preserve"> whilst also suggesting that a</w:t>
      </w:r>
      <w:r w:rsidR="006F288C">
        <w:t xml:space="preserve"> </w:t>
      </w:r>
      <w:r w:rsidR="003D6B13">
        <w:t xml:space="preserve">man’s employment tended to shape </w:t>
      </w:r>
      <w:r w:rsidR="00C13338">
        <w:t>his lived experience</w:t>
      </w:r>
      <w:r w:rsidR="006D25AD">
        <w:t xml:space="preserve">. For instance, most </w:t>
      </w:r>
      <w:r w:rsidR="000352A1">
        <w:t>aspects of a man’s identity</w:t>
      </w:r>
      <w:r w:rsidR="008409AE">
        <w:t xml:space="preserve"> and connection to a community</w:t>
      </w:r>
      <w:r w:rsidR="000352A1">
        <w:t xml:space="preserve"> were </w:t>
      </w:r>
      <w:r w:rsidR="008409AE">
        <w:t>directly connected to his</w:t>
      </w:r>
      <w:r w:rsidR="000352A1">
        <w:t xml:space="preserve"> occupation</w:t>
      </w:r>
      <w:r w:rsidR="002F7968">
        <w:t xml:space="preserve">, with the vast collection of photographs of ‘fishermen’ within the archive </w:t>
      </w:r>
      <w:r w:rsidR="00A10287">
        <w:t xml:space="preserve">suggesting that photographers shared a great </w:t>
      </w:r>
      <w:r w:rsidR="00A10287">
        <w:lastRenderedPageBreak/>
        <w:t>fascination in their experience. Images of fishermen</w:t>
      </w:r>
      <w:r w:rsidR="00A25D8E">
        <w:t xml:space="preserve"> with</w:t>
      </w:r>
      <w:r w:rsidR="00A10287">
        <w:t>in</w:t>
      </w:r>
      <w:r w:rsidR="00A25D8E">
        <w:t xml:space="preserve"> </w:t>
      </w:r>
      <w:r w:rsidR="00D00BEE">
        <w:t xml:space="preserve">Figures 1.0, 1.2, and 1.3 </w:t>
      </w:r>
      <w:r w:rsidR="2401AED6">
        <w:t>demonstrated how</w:t>
      </w:r>
      <w:r w:rsidR="00D00BEE">
        <w:t xml:space="preserve"> </w:t>
      </w:r>
      <w:r w:rsidR="0D49B15C">
        <w:t xml:space="preserve">men have </w:t>
      </w:r>
      <w:r w:rsidR="00D00BEE">
        <w:t>forge</w:t>
      </w:r>
      <w:r w:rsidR="00E20E78">
        <w:t xml:space="preserve">d </w:t>
      </w:r>
      <w:r w:rsidR="68912392">
        <w:t>a</w:t>
      </w:r>
      <w:r w:rsidR="00E20E78">
        <w:t xml:space="preserve"> </w:t>
      </w:r>
      <w:r w:rsidR="004D3442">
        <w:t xml:space="preserve">historic </w:t>
      </w:r>
      <w:r w:rsidR="00E20E78">
        <w:t>collective identity through the similarities seen in their work clothes</w:t>
      </w:r>
      <w:r w:rsidR="0049327D">
        <w:t>, headwear,</w:t>
      </w:r>
      <w:r w:rsidR="00E20E78">
        <w:t xml:space="preserve"> and facial hair.</w:t>
      </w:r>
      <w:r w:rsidR="00464A43">
        <w:rPr>
          <w:rStyle w:val="FootnoteReference"/>
        </w:rPr>
        <w:footnoteReference w:id="5"/>
      </w:r>
      <w:r w:rsidR="00E20E78">
        <w:t xml:space="preserve"> </w:t>
      </w:r>
      <w:r w:rsidR="00106AB3">
        <w:t>Much o</w:t>
      </w:r>
      <w:r w:rsidR="002D1485">
        <w:t>f these similarities, such as clothing, were due</w:t>
      </w:r>
      <w:r w:rsidR="006269AF">
        <w:t xml:space="preserve"> to </w:t>
      </w:r>
      <w:r w:rsidR="00EB1E01">
        <w:t xml:space="preserve">the </w:t>
      </w:r>
      <w:r w:rsidR="006269AF">
        <w:t>nature of the</w:t>
      </w:r>
      <w:r w:rsidR="00EB1E01">
        <w:t>ir</w:t>
      </w:r>
      <w:r w:rsidR="006269AF">
        <w:t xml:space="preserve"> occupations</w:t>
      </w:r>
      <w:r w:rsidR="00921773">
        <w:t>, as most men opt</w:t>
      </w:r>
      <w:r w:rsidR="00E807C0">
        <w:t>ing</w:t>
      </w:r>
      <w:r w:rsidR="00921773">
        <w:t xml:space="preserve"> for </w:t>
      </w:r>
      <w:r w:rsidR="006269AF">
        <w:t xml:space="preserve">hardy and warm </w:t>
      </w:r>
      <w:r w:rsidR="00921773">
        <w:t>clothes instead of spending their</w:t>
      </w:r>
      <w:r w:rsidR="00F06846">
        <w:t xml:space="preserve"> limited</w:t>
      </w:r>
      <w:r w:rsidR="00921773">
        <w:t xml:space="preserve"> disposable income on the construction of an individual identity.</w:t>
      </w:r>
      <w:r w:rsidR="00E807C0">
        <w:t xml:space="preserve"> </w:t>
      </w:r>
      <w:r w:rsidR="2EACF6AA">
        <w:t>Yet, the</w:t>
      </w:r>
      <w:r w:rsidR="004B7364">
        <w:t xml:space="preserve"> collection of these images by the photographers of the era tend to reveal</w:t>
      </w:r>
      <w:r w:rsidR="00D968C9">
        <w:t xml:space="preserve"> that a sense of community was forged through the collective identity </w:t>
      </w:r>
      <w:r w:rsidR="009A2A43">
        <w:t xml:space="preserve">shared by </w:t>
      </w:r>
      <w:r w:rsidR="00C727B3">
        <w:t xml:space="preserve">these men, </w:t>
      </w:r>
      <w:r w:rsidR="009A2A43">
        <w:t xml:space="preserve">with the collective ways of dressing and facial </w:t>
      </w:r>
      <w:r w:rsidR="003B17EF">
        <w:t>hair being adopted by a broad of age</w:t>
      </w:r>
      <w:r w:rsidR="00616D88">
        <w:t xml:space="preserve"> range </w:t>
      </w:r>
      <w:r w:rsidR="003B17EF">
        <w:t>of men</w:t>
      </w:r>
      <w:r w:rsidR="00E807C0">
        <w:t xml:space="preserve"> within the community. </w:t>
      </w:r>
      <w:r w:rsidR="00BA1A8D">
        <w:t xml:space="preserve">Failure to adhere to these traditions of dress </w:t>
      </w:r>
      <w:r w:rsidR="0077704B">
        <w:t xml:space="preserve">or facial hair would have likely led to the social alienation of a person within these smaller, traditional maritime communities. </w:t>
      </w:r>
      <w:r w:rsidR="00C727B3">
        <w:t xml:space="preserve">As such, </w:t>
      </w:r>
      <w:r w:rsidR="00CF06AF">
        <w:t>photographic evidence implies that the</w:t>
      </w:r>
      <w:r w:rsidR="001E6111">
        <w:t xml:space="preserve"> social</w:t>
      </w:r>
      <w:r w:rsidR="00F82B6F">
        <w:t xml:space="preserve"> lives</w:t>
      </w:r>
      <w:r w:rsidR="00787363">
        <w:t xml:space="preserve"> of </w:t>
      </w:r>
      <w:r w:rsidR="00F82B6F">
        <w:t xml:space="preserve">these </w:t>
      </w:r>
      <w:r w:rsidR="001E6111">
        <w:t>working-class</w:t>
      </w:r>
      <w:r w:rsidR="00787363">
        <w:t xml:space="preserve"> men were </w:t>
      </w:r>
      <w:r w:rsidR="00966F4B">
        <w:t>distinctly</w:t>
      </w:r>
      <w:r w:rsidR="001E6111">
        <w:t xml:space="preserve"> impacted a</w:t>
      </w:r>
      <w:r w:rsidR="00F82B6F">
        <w:t>nd shaped by</w:t>
      </w:r>
      <w:r w:rsidR="00CF06AF">
        <w:t xml:space="preserve"> both their occupation</w:t>
      </w:r>
      <w:r w:rsidR="004D3442">
        <w:t xml:space="preserve"> within historic industries like fishing</w:t>
      </w:r>
      <w:r w:rsidR="00CF06AF">
        <w:t xml:space="preserve"> and </w:t>
      </w:r>
      <w:r w:rsidR="004D3442">
        <w:t xml:space="preserve">their communal space. </w:t>
      </w:r>
    </w:p>
    <w:p w14:paraId="0C0C42B9" w14:textId="7DD3D55E" w:rsidR="005E435E" w:rsidRDefault="00F771C6" w:rsidP="00BC4C19">
      <w:pPr>
        <w:spacing w:line="480" w:lineRule="auto"/>
      </w:pPr>
      <w:r>
        <w:tab/>
        <w:t>These communal spaces were arguabl</w:t>
      </w:r>
      <w:r w:rsidR="00EB1E01">
        <w:t>y</w:t>
      </w:r>
      <w:r>
        <w:t xml:space="preserve"> essential </w:t>
      </w:r>
      <w:r w:rsidR="006E7E54">
        <w:t xml:space="preserve">to establishing a strong sense of belonging to these maritime communities. As Bourke states, </w:t>
      </w:r>
      <w:r w:rsidR="006D6CB8">
        <w:t>communal space</w:t>
      </w:r>
      <w:r w:rsidR="00E02F5E">
        <w:t>s</w:t>
      </w:r>
      <w:r w:rsidR="006D6CB8">
        <w:t xml:space="preserve"> </w:t>
      </w:r>
      <w:r w:rsidR="003A4B1B">
        <w:t>that w</w:t>
      </w:r>
      <w:r w:rsidR="00E02F5E">
        <w:t xml:space="preserve">ere </w:t>
      </w:r>
      <w:r w:rsidR="003A4B1B">
        <w:t>share</w:t>
      </w:r>
      <w:r w:rsidR="003D0F2A">
        <w:t xml:space="preserve">d and commonly visited </w:t>
      </w:r>
      <w:r w:rsidR="003C0F94">
        <w:t>were integral to shaping working</w:t>
      </w:r>
      <w:r w:rsidR="00EB1E01">
        <w:t>-</w:t>
      </w:r>
      <w:r w:rsidR="003C0F94">
        <w:t>class people’s sense of belonging to a certain place.</w:t>
      </w:r>
      <w:r w:rsidR="0077704B">
        <w:rPr>
          <w:rStyle w:val="FootnoteReference"/>
        </w:rPr>
        <w:footnoteReference w:id="6"/>
      </w:r>
      <w:r w:rsidR="003C0F94">
        <w:t xml:space="preserve"> Evidence of this is greatly represented within the photographic archive, with photographers finding interests in the </w:t>
      </w:r>
      <w:r w:rsidR="003A2F88">
        <w:t xml:space="preserve">places that acted as the social hubs of the community. </w:t>
      </w:r>
      <w:r w:rsidR="006469A7">
        <w:t xml:space="preserve">These social hubs often acted as a meeting point for men of all ages to sit, </w:t>
      </w:r>
      <w:r w:rsidR="000D42BA">
        <w:t>talk</w:t>
      </w:r>
      <w:r w:rsidR="006469A7">
        <w:t xml:space="preserve">, and </w:t>
      </w:r>
      <w:r w:rsidR="001136D0">
        <w:t>relax during their off hours</w:t>
      </w:r>
      <w:r w:rsidR="000D42BA">
        <w:t>, with a bench at the top of Old Quay in Newlyn being</w:t>
      </w:r>
      <w:r w:rsidR="00D44D47">
        <w:t xml:space="preserve"> a </w:t>
      </w:r>
      <w:r w:rsidR="007E64C5">
        <w:t xml:space="preserve">popular </w:t>
      </w:r>
      <w:r w:rsidR="00D44D47">
        <w:t>location</w:t>
      </w:r>
      <w:r w:rsidR="007E64C5">
        <w:t>. Figures 1.</w:t>
      </w:r>
      <w:r w:rsidR="006540A1">
        <w:t>3</w:t>
      </w:r>
      <w:r w:rsidR="007E64C5">
        <w:t>,</w:t>
      </w:r>
      <w:r w:rsidR="006540A1">
        <w:t xml:space="preserve"> 1.4, and 1.5</w:t>
      </w:r>
      <w:r w:rsidR="007E64C5">
        <w:t xml:space="preserve"> have been captured by the photographers </w:t>
      </w:r>
      <w:r w:rsidR="00B44299">
        <w:t>to show these social hubs, with all three of these photographs depicting a mixed</w:t>
      </w:r>
      <w:r w:rsidR="00E5242C">
        <w:t>-</w:t>
      </w:r>
      <w:r w:rsidR="00B44299">
        <w:t xml:space="preserve">age group of </w:t>
      </w:r>
      <w:r w:rsidR="00B44299">
        <w:lastRenderedPageBreak/>
        <w:t>working-class men sat on the bench.</w:t>
      </w:r>
      <w:r w:rsidR="006540A1">
        <w:rPr>
          <w:rStyle w:val="FootnoteReference"/>
        </w:rPr>
        <w:footnoteReference w:id="7"/>
      </w:r>
      <w:r w:rsidR="00B44299">
        <w:t xml:space="preserve"> Although</w:t>
      </w:r>
      <w:r w:rsidR="00B00AA5">
        <w:t xml:space="preserve"> all the men are posing for</w:t>
      </w:r>
      <w:r w:rsidR="00E9696E">
        <w:t xml:space="preserve"> the photograph, some elements of the image allude to the photographer wanting to capture an ad hoc </w:t>
      </w:r>
      <w:proofErr w:type="spellStart"/>
      <w:r w:rsidR="00E9696E">
        <w:t>mo</w:t>
      </w:r>
      <w:r w:rsidR="00E5242C">
        <w:t>m</w:t>
      </w:r>
      <w:r w:rsidR="00E9696E">
        <w:t>ment</w:t>
      </w:r>
      <w:proofErr w:type="spellEnd"/>
      <w:r w:rsidR="00E9696E">
        <w:t xml:space="preserve"> as some of the men are seen</w:t>
      </w:r>
      <w:r w:rsidR="0074497E">
        <w:t xml:space="preserve"> reading newspapers, smoking cigarettes, and pipes.</w:t>
      </w:r>
      <w:r w:rsidR="000E254F">
        <w:t xml:space="preserve"> A notable hierarchy between the men is present within the photographs, as the younger man are positioned upon the outskirts of the bench whilst the older men get the more centralised positions. </w:t>
      </w:r>
      <w:r w:rsidR="00BC4A3D">
        <w:t>The</w:t>
      </w:r>
      <w:r w:rsidR="00DE3A2D">
        <w:t xml:space="preserve"> photographer is clearly</w:t>
      </w:r>
      <w:r w:rsidR="00C514E9">
        <w:t xml:space="preserve"> aiming to</w:t>
      </w:r>
      <w:r w:rsidR="00DE3A2D">
        <w:t xml:space="preserve"> captur</w:t>
      </w:r>
      <w:r w:rsidR="00C514E9">
        <w:t>e</w:t>
      </w:r>
      <w:r w:rsidR="00DE3A2D">
        <w:t xml:space="preserve"> the spaces in which community was forged and maintained.</w:t>
      </w:r>
      <w:r w:rsidR="00C514E9">
        <w:t xml:space="preserve"> </w:t>
      </w:r>
      <w:r w:rsidR="00FA26FA">
        <w:t xml:space="preserve">By doing such, they </w:t>
      </w:r>
      <w:r w:rsidR="000D5759">
        <w:t>provide evidence to how</w:t>
      </w:r>
      <w:r w:rsidR="0040690F">
        <w:t xml:space="preserve"> the shared</w:t>
      </w:r>
      <w:r w:rsidR="000D5759">
        <w:t xml:space="preserve"> public spaces</w:t>
      </w:r>
      <w:r w:rsidR="00CA7DCE">
        <w:t xml:space="preserve"> of rest, relaxation, and </w:t>
      </w:r>
      <w:r w:rsidR="008A5007">
        <w:t>communication</w:t>
      </w:r>
      <w:r w:rsidR="000D5759">
        <w:t xml:space="preserve"> </w:t>
      </w:r>
      <w:r w:rsidR="0040690F">
        <w:t xml:space="preserve">were integral for maintaining both a </w:t>
      </w:r>
      <w:r w:rsidR="006A1460">
        <w:t>person’s</w:t>
      </w:r>
      <w:r w:rsidR="0040690F">
        <w:t xml:space="preserve"> </w:t>
      </w:r>
      <w:r w:rsidR="006A1460">
        <w:t xml:space="preserve">social relationships and sense of belonging to a certain community. </w:t>
      </w:r>
    </w:p>
    <w:p w14:paraId="7054620C" w14:textId="6BA645DC" w:rsidR="0070571E" w:rsidRDefault="004D3442" w:rsidP="007F55BD">
      <w:pPr>
        <w:spacing w:line="480" w:lineRule="auto"/>
      </w:pPr>
      <w:r>
        <w:tab/>
        <w:t xml:space="preserve">The experience of the First World War was greatly felt by the men of the maritime communities of West Cornwall. </w:t>
      </w:r>
      <w:r w:rsidR="00B874B2">
        <w:t>Historians G.H and R. Bennett state that Cornwall was direct</w:t>
      </w:r>
      <w:r w:rsidR="002B230F">
        <w:t>ly involved in the conflict, with her ports, seamen, and ships being targeted by the German Navy.</w:t>
      </w:r>
      <w:r w:rsidR="007F7764">
        <w:rPr>
          <w:rStyle w:val="FootnoteReference"/>
        </w:rPr>
        <w:footnoteReference w:id="8"/>
      </w:r>
      <w:r w:rsidR="002B230F">
        <w:t xml:space="preserve"> </w:t>
      </w:r>
      <w:r w:rsidR="00266FB1">
        <w:t>Many of the men from</w:t>
      </w:r>
      <w:r w:rsidR="00E5242C">
        <w:t xml:space="preserve"> these</w:t>
      </w:r>
      <w:r w:rsidR="00266FB1">
        <w:t xml:space="preserve"> maritime </w:t>
      </w:r>
      <w:r w:rsidR="00DD3D54">
        <w:t>community</w:t>
      </w:r>
      <w:r w:rsidR="00266FB1">
        <w:t xml:space="preserve">, such as fishermen, were naval reservists due to their </w:t>
      </w:r>
      <w:r w:rsidR="00DD3D54">
        <w:t>maritime expertise.</w:t>
      </w:r>
      <w:r w:rsidR="007F7764">
        <w:rPr>
          <w:rStyle w:val="FootnoteReference"/>
        </w:rPr>
        <w:footnoteReference w:id="9"/>
      </w:r>
      <w:r w:rsidR="00DD3D54">
        <w:t xml:space="preserve"> </w:t>
      </w:r>
      <w:r w:rsidR="009C2BE9">
        <w:t xml:space="preserve">The </w:t>
      </w:r>
      <w:r w:rsidR="00643144">
        <w:t>losses</w:t>
      </w:r>
      <w:r w:rsidR="009C2BE9">
        <w:t xml:space="preserve"> of such men to the conflict drastically shaped the domestic and economic conditions of Cornwall, with many </w:t>
      </w:r>
      <w:r w:rsidR="00643144">
        <w:t>families</w:t>
      </w:r>
      <w:r w:rsidR="00062195">
        <w:t>, communities</w:t>
      </w:r>
      <w:r w:rsidR="00643144">
        <w:t xml:space="preserve"> and </w:t>
      </w:r>
      <w:r w:rsidR="00062195">
        <w:t>occupations</w:t>
      </w:r>
      <w:r w:rsidR="00643144">
        <w:t xml:space="preserve"> losing men </w:t>
      </w:r>
      <w:r w:rsidR="00993B4B">
        <w:t>to the conflict overseas.</w:t>
      </w:r>
      <w:r w:rsidR="007F7764">
        <w:rPr>
          <w:rStyle w:val="FootnoteReference"/>
        </w:rPr>
        <w:footnoteReference w:id="10"/>
      </w:r>
      <w:r w:rsidR="00993B4B">
        <w:t xml:space="preserve"> </w:t>
      </w:r>
      <w:r w:rsidR="009F56FD">
        <w:t>The photographic archive</w:t>
      </w:r>
      <w:r w:rsidR="00546316">
        <w:t>s posses</w:t>
      </w:r>
      <w:r w:rsidR="00E5242C">
        <w:t>s a</w:t>
      </w:r>
      <w:r w:rsidR="00546316">
        <w:t xml:space="preserve"> quantity of photographs that show the </w:t>
      </w:r>
      <w:r w:rsidR="00F26872">
        <w:t>celebrations of the end of the First World War</w:t>
      </w:r>
      <w:r w:rsidR="006E56D1">
        <w:t xml:space="preserve"> within Penzance</w:t>
      </w:r>
      <w:r w:rsidR="00546316">
        <w:t xml:space="preserve">. </w:t>
      </w:r>
      <w:r w:rsidR="00EC138A">
        <w:t>The celebrations within working</w:t>
      </w:r>
      <w:r w:rsidR="00124468">
        <w:t>-</w:t>
      </w:r>
      <w:r w:rsidR="00EC138A">
        <w:t xml:space="preserve">class areas of maritime communities are </w:t>
      </w:r>
      <w:r w:rsidR="00124468">
        <w:t xml:space="preserve">commonly preserved within photography, </w:t>
      </w:r>
      <w:r w:rsidR="00EC138A">
        <w:t xml:space="preserve">with </w:t>
      </w:r>
      <w:r w:rsidR="003909DF">
        <w:t xml:space="preserve">Figure 1.6 </w:t>
      </w:r>
      <w:r w:rsidR="006E56D1">
        <w:t xml:space="preserve">displaying a </w:t>
      </w:r>
      <w:r w:rsidR="00EC138A">
        <w:t>parade of</w:t>
      </w:r>
      <w:r w:rsidR="006E56D1">
        <w:t xml:space="preserve"> the</w:t>
      </w:r>
      <w:r w:rsidR="00EC138A">
        <w:t xml:space="preserve"> </w:t>
      </w:r>
      <w:r w:rsidR="003909DF">
        <w:t>Naval Contingents through Market Jew Street in Penzance</w:t>
      </w:r>
      <w:r w:rsidR="00614B95">
        <w:t xml:space="preserve"> whilst a similar </w:t>
      </w:r>
      <w:r w:rsidR="00614B95">
        <w:lastRenderedPageBreak/>
        <w:t xml:space="preserve">congregation in Figure 1.7 </w:t>
      </w:r>
      <w:r w:rsidR="00EE41F3">
        <w:t xml:space="preserve">shows </w:t>
      </w:r>
      <w:r w:rsidR="00614B95">
        <w:t>celebration of various organisation</w:t>
      </w:r>
      <w:r w:rsidR="00F86E97">
        <w:t>s</w:t>
      </w:r>
      <w:r w:rsidR="00614B95">
        <w:t xml:space="preserve"> who participated in helping on the home front.</w:t>
      </w:r>
      <w:r w:rsidR="00EE41F3">
        <w:rPr>
          <w:rStyle w:val="FootnoteReference"/>
        </w:rPr>
        <w:footnoteReference w:id="11"/>
      </w:r>
      <w:r w:rsidR="00EE41F3">
        <w:t xml:space="preserve"> </w:t>
      </w:r>
      <w:r w:rsidR="006E56D1">
        <w:t xml:space="preserve">These events allowed </w:t>
      </w:r>
      <w:r w:rsidR="00F80F48">
        <w:t xml:space="preserve">working-class </w:t>
      </w:r>
      <w:r w:rsidR="006E56D1">
        <w:t>communities to congr</w:t>
      </w:r>
      <w:r w:rsidR="00EA4352">
        <w:t xml:space="preserve">egate and both </w:t>
      </w:r>
      <w:r w:rsidR="006E56D1">
        <w:t>celebrate</w:t>
      </w:r>
      <w:r w:rsidR="00EA4352">
        <w:t xml:space="preserve"> </w:t>
      </w:r>
      <w:r w:rsidR="00F80F48">
        <w:t xml:space="preserve">men who took roles in active conflict and those </w:t>
      </w:r>
      <w:r w:rsidR="00E5242C">
        <w:t xml:space="preserve">who </w:t>
      </w:r>
      <w:r w:rsidR="00F80F48">
        <w:t xml:space="preserve">assisted on the home front. These celebrations were also used </w:t>
      </w:r>
      <w:r w:rsidR="00DE1511">
        <w:t xml:space="preserve">as spectacles of memorial, with </w:t>
      </w:r>
      <w:r w:rsidR="0005274A">
        <w:t xml:space="preserve">these events prompting communities to remember those </w:t>
      </w:r>
      <w:r w:rsidR="001F1754">
        <w:t xml:space="preserve">who </w:t>
      </w:r>
      <w:r w:rsidR="007F55BD">
        <w:t xml:space="preserve">passed or failed to return to West Cornwall. In some cases, these events occurred within more working-class </w:t>
      </w:r>
      <w:r w:rsidR="00832E52">
        <w:t>housing area</w:t>
      </w:r>
      <w:r w:rsidR="00E5242C">
        <w:t>s</w:t>
      </w:r>
      <w:r w:rsidR="007F55BD">
        <w:t xml:space="preserve">, as Figure 1.9 displays </w:t>
      </w:r>
      <w:r w:rsidR="00F10194">
        <w:t xml:space="preserve">a congregation of people </w:t>
      </w:r>
      <w:r w:rsidR="00832E52">
        <w:t xml:space="preserve">in </w:t>
      </w:r>
      <w:proofErr w:type="spellStart"/>
      <w:r w:rsidR="00832E52">
        <w:t>Wherrytown</w:t>
      </w:r>
      <w:proofErr w:type="spellEnd"/>
      <w:r w:rsidR="00832E52">
        <w:t xml:space="preserve"> </w:t>
      </w:r>
      <w:r w:rsidR="00F10194">
        <w:t xml:space="preserve">underneath a </w:t>
      </w:r>
      <w:r w:rsidR="00832E52">
        <w:t xml:space="preserve">homemade </w:t>
      </w:r>
      <w:r w:rsidR="00F10194">
        <w:t>banner that states “God Bless Our Noble Heroes”</w:t>
      </w:r>
      <w:r w:rsidR="00E5242C">
        <w:t>,</w:t>
      </w:r>
      <w:r w:rsidR="00F10194">
        <w:t xml:space="preserve"> </w:t>
      </w:r>
      <w:r w:rsidR="00832E52">
        <w:t>which further shows the community’s active celebration of the men who participated</w:t>
      </w:r>
      <w:r w:rsidR="00E5242C">
        <w:t xml:space="preserve"> in</w:t>
      </w:r>
      <w:r w:rsidR="00832E52">
        <w:t xml:space="preserve"> the conflict.</w:t>
      </w:r>
      <w:r w:rsidR="00832E52">
        <w:rPr>
          <w:rStyle w:val="FootnoteReference"/>
        </w:rPr>
        <w:footnoteReference w:id="12"/>
      </w:r>
      <w:r w:rsidR="00832E52">
        <w:t xml:space="preserve"> </w:t>
      </w:r>
      <w:r w:rsidR="000F7660">
        <w:t xml:space="preserve">For the working-class men of the maritime communities of West Cornwall, these celebrations of their role in conflict would </w:t>
      </w:r>
      <w:r w:rsidR="004432DB">
        <w:t xml:space="preserve">have prompted a variety of emotions, with some celebrating the end of the conflict and returning home whilst some tried to recover </w:t>
      </w:r>
      <w:r w:rsidR="00FF2C93">
        <w:t>from their experience and the loss of their comrades.</w:t>
      </w:r>
    </w:p>
    <w:p w14:paraId="38DC3264" w14:textId="131D71DF" w:rsidR="0070571E" w:rsidRDefault="0070571E" w:rsidP="007F55BD">
      <w:pPr>
        <w:spacing w:line="480" w:lineRule="auto"/>
      </w:pPr>
      <w:r>
        <w:tab/>
        <w:t>The period between 1865 and 1935 brought about a significant period of change for men during the era.</w:t>
      </w:r>
      <w:r w:rsidR="001A0D15">
        <w:t xml:space="preserve"> The images held within the archive preserve a vast quality of images that </w:t>
      </w:r>
      <w:r w:rsidR="00DF0FEA">
        <w:t xml:space="preserve">illustrate </w:t>
      </w:r>
      <w:r w:rsidR="00120119">
        <w:t xml:space="preserve">how men in </w:t>
      </w:r>
      <w:r w:rsidR="00061510">
        <w:t xml:space="preserve">these communities </w:t>
      </w:r>
      <w:r w:rsidR="00AD7774">
        <w:t>were defined through their</w:t>
      </w:r>
      <w:r w:rsidR="00061510">
        <w:t xml:space="preserve"> distinctive collective maritime </w:t>
      </w:r>
      <w:r w:rsidR="00120119">
        <w:t>identit</w:t>
      </w:r>
      <w:r w:rsidR="00AD7774">
        <w:t>y and communal spaces. The decline of</w:t>
      </w:r>
      <w:r w:rsidR="00120119">
        <w:t xml:space="preserve"> </w:t>
      </w:r>
      <w:r>
        <w:t>maritime industries</w:t>
      </w:r>
      <w:r w:rsidR="00120119">
        <w:t xml:space="preserve"> </w:t>
      </w:r>
      <w:r w:rsidR="00AD7774">
        <w:t>during</w:t>
      </w:r>
      <w:r w:rsidR="00120119">
        <w:t xml:space="preserve"> t</w:t>
      </w:r>
      <w:r w:rsidR="00E340F2">
        <w:t>he</w:t>
      </w:r>
      <w:r w:rsidR="00AD7774">
        <w:t xml:space="preserve"> early</w:t>
      </w:r>
      <w:r w:rsidR="00E340F2">
        <w:t xml:space="preserve"> </w:t>
      </w:r>
      <w:r>
        <w:t>20</w:t>
      </w:r>
      <w:r w:rsidRPr="0070571E">
        <w:rPr>
          <w:vertAlign w:val="superscript"/>
        </w:rPr>
        <w:t>th</w:t>
      </w:r>
      <w:r>
        <w:t xml:space="preserve"> century</w:t>
      </w:r>
      <w:r w:rsidR="00A02D24">
        <w:t xml:space="preserve"> and </w:t>
      </w:r>
      <w:r>
        <w:t xml:space="preserve">the </w:t>
      </w:r>
      <w:r w:rsidR="00A02D24">
        <w:t xml:space="preserve">impact of the First World War </w:t>
      </w:r>
      <w:r w:rsidR="009F54DC">
        <w:t xml:space="preserve">drastically impacted the social, economic, and personal conditions of men in West Cornwall. Although brief, the imagery held within the archive </w:t>
      </w:r>
      <w:r w:rsidR="00C34058">
        <w:t xml:space="preserve">enables the discussion of a wide variety of male experiences within the region. </w:t>
      </w:r>
    </w:p>
    <w:p w14:paraId="59CBF8B9" w14:textId="2FA5A02D" w:rsidR="125DE8E0" w:rsidRDefault="125DE8E0" w:rsidP="2A822D3B">
      <w:pPr>
        <w:pStyle w:val="Heading2"/>
        <w:rPr>
          <w:rFonts w:asciiTheme="minorHAnsi" w:hAnsiTheme="minorHAnsi" w:cstheme="minorBidi"/>
          <w:u w:val="single"/>
        </w:rPr>
      </w:pPr>
      <w:bookmarkStart w:id="5" w:name="_Toc1805467749"/>
      <w:r w:rsidRPr="6A2A2466">
        <w:rPr>
          <w:rFonts w:asciiTheme="minorHAnsi" w:hAnsiTheme="minorHAnsi" w:cstheme="minorBidi"/>
          <w:u w:val="single"/>
        </w:rPr>
        <w:t>Women</w:t>
      </w:r>
      <w:bookmarkEnd w:id="5"/>
      <w:r w:rsidRPr="6A2A2466">
        <w:rPr>
          <w:rFonts w:asciiTheme="minorHAnsi" w:hAnsiTheme="minorHAnsi" w:cstheme="minorBidi"/>
          <w:u w:val="single"/>
        </w:rPr>
        <w:t xml:space="preserve"> </w:t>
      </w:r>
    </w:p>
    <w:p w14:paraId="37F70006" w14:textId="3C6A217E" w:rsidR="06AF199B" w:rsidRDefault="06AF199B" w:rsidP="2A822D3B">
      <w:pPr>
        <w:spacing w:line="480" w:lineRule="auto"/>
        <w:ind w:firstLine="360"/>
      </w:pPr>
      <w:r>
        <w:t xml:space="preserve">Much like </w:t>
      </w:r>
      <w:r w:rsidR="21BDD254">
        <w:t xml:space="preserve">the </w:t>
      </w:r>
      <w:r>
        <w:t xml:space="preserve">men, the experience of </w:t>
      </w:r>
      <w:r w:rsidR="13998342">
        <w:t xml:space="preserve">working-class </w:t>
      </w:r>
      <w:r>
        <w:t xml:space="preserve">women living and working within the maritime communities of West Cornwall </w:t>
      </w:r>
      <w:r w:rsidR="13998342">
        <w:t xml:space="preserve">was captured with great fascination by </w:t>
      </w:r>
      <w:r w:rsidR="13998342">
        <w:lastRenderedPageBreak/>
        <w:t>photographers of the era.</w:t>
      </w:r>
      <w:r w:rsidR="21BDD254">
        <w:t xml:space="preserve"> </w:t>
      </w:r>
      <w:r w:rsidR="2425ACC4">
        <w:t xml:space="preserve">A particular </w:t>
      </w:r>
      <w:r w:rsidR="21434909">
        <w:t>fascination</w:t>
      </w:r>
      <w:r w:rsidR="2425ACC4">
        <w:t xml:space="preserve"> that photographers had with</w:t>
      </w:r>
      <w:r w:rsidR="4A7A7742">
        <w:t xml:space="preserve"> working class women from maritime areas derives from their identity as both housewives and active w</w:t>
      </w:r>
      <w:r w:rsidR="263C681E">
        <w:t xml:space="preserve">age winners. Research from </w:t>
      </w:r>
      <w:r w:rsidR="7F4E52FE">
        <w:t xml:space="preserve">Sonya O. Rose </w:t>
      </w:r>
      <w:r w:rsidR="263C681E">
        <w:t>has highlight</w:t>
      </w:r>
      <w:r w:rsidR="00015AAE">
        <w:t>ed</w:t>
      </w:r>
      <w:r w:rsidR="263C681E">
        <w:t xml:space="preserve"> that during the late 19</w:t>
      </w:r>
      <w:r w:rsidR="263C681E" w:rsidRPr="2A822D3B">
        <w:rPr>
          <w:vertAlign w:val="superscript"/>
        </w:rPr>
        <w:t>th</w:t>
      </w:r>
      <w:r w:rsidR="263C681E">
        <w:t xml:space="preserve"> century </w:t>
      </w:r>
      <w:r w:rsidR="0B0C4762">
        <w:t xml:space="preserve">it was a necessary requirement for the women to perform </w:t>
      </w:r>
      <w:r w:rsidR="00015AAE">
        <w:t>t</w:t>
      </w:r>
      <w:r w:rsidR="0B0C4762">
        <w:t>he</w:t>
      </w:r>
      <w:r w:rsidR="00015AAE">
        <w:t>i</w:t>
      </w:r>
      <w:r w:rsidR="0B0C4762">
        <w:t xml:space="preserve">r domestic duties and </w:t>
      </w:r>
      <w:r w:rsidR="403F3D61">
        <w:t xml:space="preserve">to </w:t>
      </w:r>
      <w:r w:rsidR="64B0936C">
        <w:t xml:space="preserve">have an income that would support </w:t>
      </w:r>
      <w:r w:rsidR="00015AAE">
        <w:t>their</w:t>
      </w:r>
      <w:r w:rsidR="64B0936C">
        <w:t xml:space="preserve"> famil</w:t>
      </w:r>
      <w:r w:rsidR="42B7FA11">
        <w:t>y</w:t>
      </w:r>
      <w:r w:rsidR="00015AAE">
        <w:t>;</w:t>
      </w:r>
      <w:r w:rsidR="42B7FA11">
        <w:t xml:space="preserve"> with</w:t>
      </w:r>
      <w:r w:rsidR="64B0936C">
        <w:t xml:space="preserve"> </w:t>
      </w:r>
      <w:r w:rsidR="5685439E">
        <w:t>inability</w:t>
      </w:r>
      <w:r w:rsidR="64B0936C">
        <w:t xml:space="preserve"> to do so would plac</w:t>
      </w:r>
      <w:r w:rsidR="71B33103">
        <w:t xml:space="preserve">ing herself and her </w:t>
      </w:r>
      <w:r w:rsidR="64B0936C">
        <w:t>fa</w:t>
      </w:r>
      <w:r w:rsidR="35B3CB90">
        <w:t xml:space="preserve">mily </w:t>
      </w:r>
      <w:r w:rsidR="12B8412B">
        <w:t>at</w:t>
      </w:r>
      <w:r w:rsidR="35B3CB90">
        <w:t xml:space="preserve"> risk of impoverishment.</w:t>
      </w:r>
      <w:r w:rsidRPr="2A822D3B">
        <w:rPr>
          <w:rStyle w:val="FootnoteReference"/>
        </w:rPr>
        <w:footnoteReference w:id="13"/>
      </w:r>
      <w:r w:rsidR="5995C75C">
        <w:t xml:space="preserve"> It has been highlighted by </w:t>
      </w:r>
      <w:r w:rsidR="293CA6FA">
        <w:t>Valerie Burton that the ‘fishwi</w:t>
      </w:r>
      <w:r w:rsidR="7CA2394D">
        <w:t>f</w:t>
      </w:r>
      <w:r w:rsidR="293CA6FA">
        <w:t xml:space="preserve">e’ was </w:t>
      </w:r>
      <w:r w:rsidR="448D802B">
        <w:t xml:space="preserve">one of the </w:t>
      </w:r>
      <w:r w:rsidR="293CA6FA">
        <w:t xml:space="preserve">common </w:t>
      </w:r>
      <w:r w:rsidR="564E69F2">
        <w:t>occupations</w:t>
      </w:r>
      <w:r w:rsidR="293CA6FA">
        <w:t xml:space="preserve"> adopted by women within the maritime communities, </w:t>
      </w:r>
      <w:r w:rsidR="37AD3179">
        <w:t>with the role seeing women act as boisterous hawkers or sellers of fish.</w:t>
      </w:r>
      <w:r w:rsidRPr="2A822D3B">
        <w:rPr>
          <w:rStyle w:val="FootnoteReference"/>
        </w:rPr>
        <w:footnoteReference w:id="14"/>
      </w:r>
      <w:r w:rsidR="37AD3179">
        <w:t xml:space="preserve"> </w:t>
      </w:r>
      <w:r w:rsidR="4038892A">
        <w:t xml:space="preserve">This unique role as </w:t>
      </w:r>
      <w:r w:rsidR="01FA6D0B">
        <w:t>a</w:t>
      </w:r>
      <w:r w:rsidR="4038892A">
        <w:t xml:space="preserve"> </w:t>
      </w:r>
      <w:r w:rsidR="1174E8E3">
        <w:t>financial</w:t>
      </w:r>
      <w:r w:rsidR="4038892A">
        <w:t xml:space="preserve"> provider was of great interest </w:t>
      </w:r>
      <w:r w:rsidR="1D9152F3">
        <w:t>to the photographer Robert H. Preston of Penzance</w:t>
      </w:r>
      <w:r w:rsidR="4038892A">
        <w:t>, with Figure 2.0</w:t>
      </w:r>
      <w:r w:rsidR="3E639071">
        <w:t>, 2.1, and 2.</w:t>
      </w:r>
      <w:r w:rsidR="117E013E">
        <w:t>2</w:t>
      </w:r>
      <w:r w:rsidR="4038892A">
        <w:t xml:space="preserve"> displaying </w:t>
      </w:r>
      <w:r w:rsidR="1BE1DF5B">
        <w:t xml:space="preserve">two photographs of </w:t>
      </w:r>
      <w:r w:rsidR="35759D80">
        <w:t xml:space="preserve">older </w:t>
      </w:r>
      <w:r w:rsidR="1BE1DF5B">
        <w:t xml:space="preserve">‘fishwives’ that </w:t>
      </w:r>
      <w:r w:rsidR="3F261991">
        <w:t xml:space="preserve">show that the photographer has </w:t>
      </w:r>
      <w:r w:rsidR="67106D76">
        <w:t>used a studio space to produce a suitable</w:t>
      </w:r>
      <w:r w:rsidR="65C8EDFB">
        <w:t xml:space="preserve"> coastal </w:t>
      </w:r>
      <w:r w:rsidR="67106D76">
        <w:t xml:space="preserve">background, pose the women with </w:t>
      </w:r>
      <w:r w:rsidR="33D295D2">
        <w:t>baskets</w:t>
      </w:r>
      <w:r w:rsidR="67106D76">
        <w:t>, and ensure they wore atypical ‘fishwife’ attire.</w:t>
      </w:r>
      <w:r w:rsidRPr="2A822D3B">
        <w:rPr>
          <w:rStyle w:val="FootnoteReference"/>
        </w:rPr>
        <w:footnoteReference w:id="15"/>
      </w:r>
      <w:r w:rsidR="5821DD76">
        <w:t xml:space="preserve"> These images are of particular interest as they </w:t>
      </w:r>
      <w:r w:rsidR="52BC6424">
        <w:t xml:space="preserve">imply that the photographers (Preston and an unknown photographer) wanted to </w:t>
      </w:r>
      <w:r w:rsidR="5DF4C536">
        <w:t>preserve</w:t>
      </w:r>
      <w:r w:rsidR="05500BC2">
        <w:t xml:space="preserve"> h</w:t>
      </w:r>
      <w:r w:rsidR="05F930F5">
        <w:t>ow the identity of the fishwives w</w:t>
      </w:r>
      <w:r w:rsidR="00015AAE">
        <w:t>as</w:t>
      </w:r>
      <w:r w:rsidR="05F930F5">
        <w:t xml:space="preserve"> defined by the </w:t>
      </w:r>
      <w:r w:rsidR="7B0B9C93">
        <w:t xml:space="preserve">conditions </w:t>
      </w:r>
      <w:r w:rsidR="2A8287AC">
        <w:t>of their work</w:t>
      </w:r>
      <w:r w:rsidR="7B0B9C93">
        <w:t xml:space="preserve"> and the clothing</w:t>
      </w:r>
      <w:r w:rsidR="47A9D05F">
        <w:t xml:space="preserve">, </w:t>
      </w:r>
      <w:r w:rsidR="7B0B9C93">
        <w:t>with the</w:t>
      </w:r>
      <w:r w:rsidR="444C34D5">
        <w:t xml:space="preserve"> </w:t>
      </w:r>
      <w:r w:rsidR="30B51856">
        <w:t xml:space="preserve">choice of older women wearing </w:t>
      </w:r>
      <w:r w:rsidR="444C34D5">
        <w:t>heavy woollen petticoats and bonnets</w:t>
      </w:r>
      <w:r w:rsidR="1D70CCCF">
        <w:t xml:space="preserve"> fitting the</w:t>
      </w:r>
      <w:r w:rsidR="444C34D5">
        <w:t xml:space="preserve"> popular </w:t>
      </w:r>
      <w:r w:rsidR="05C23E91">
        <w:t xml:space="preserve">representations of </w:t>
      </w:r>
      <w:r w:rsidR="50070D1E">
        <w:t xml:space="preserve">the Cornish </w:t>
      </w:r>
      <w:r w:rsidR="05C23E91">
        <w:t>fish</w:t>
      </w:r>
      <w:r w:rsidR="1D4C616F">
        <w:t>wives</w:t>
      </w:r>
      <w:r w:rsidR="4F5CBA79">
        <w:t xml:space="preserve"> during the period.</w:t>
      </w:r>
      <w:r w:rsidRPr="2A822D3B">
        <w:rPr>
          <w:rStyle w:val="FootnoteReference"/>
        </w:rPr>
        <w:footnoteReference w:id="16"/>
      </w:r>
      <w:r w:rsidR="4F5CBA79">
        <w:t xml:space="preserve"> </w:t>
      </w:r>
      <w:r w:rsidR="1D4C616F">
        <w:t xml:space="preserve"> </w:t>
      </w:r>
      <w:r w:rsidR="5201D331">
        <w:t>Although curated, t</w:t>
      </w:r>
      <w:r w:rsidR="1D4C616F">
        <w:t xml:space="preserve">he </w:t>
      </w:r>
      <w:r w:rsidR="37850A27">
        <w:t xml:space="preserve">organisation of such photo shoots remains highly </w:t>
      </w:r>
      <w:r w:rsidR="69FF5878">
        <w:t>invaluable</w:t>
      </w:r>
      <w:r w:rsidR="4672E21F">
        <w:t xml:space="preserve"> for </w:t>
      </w:r>
      <w:r w:rsidR="46868115">
        <w:t>the preservation of this</w:t>
      </w:r>
      <w:r w:rsidR="601106E6">
        <w:t xml:space="preserve"> unique and commonly represented</w:t>
      </w:r>
      <w:r w:rsidR="46868115">
        <w:t xml:space="preserve"> type of female occupation within the maritime communities</w:t>
      </w:r>
      <w:r w:rsidR="6B0110A4">
        <w:t xml:space="preserve">. </w:t>
      </w:r>
    </w:p>
    <w:p w14:paraId="4F5E44CE" w14:textId="412D18EA" w:rsidR="37E5E219" w:rsidRDefault="37E5E219" w:rsidP="2A822D3B">
      <w:pPr>
        <w:tabs>
          <w:tab w:val="left" w:pos="1425"/>
        </w:tabs>
        <w:spacing w:line="480" w:lineRule="auto"/>
        <w:ind w:firstLine="360"/>
      </w:pPr>
      <w:r>
        <w:t xml:space="preserve">Building upon this point, the experiences of the working-class women from maritime communities is reasonably present within the </w:t>
      </w:r>
      <w:proofErr w:type="spellStart"/>
      <w:r>
        <w:t>Morrab</w:t>
      </w:r>
      <w:proofErr w:type="spellEnd"/>
      <w:r>
        <w:t xml:space="preserve"> Library Archive. </w:t>
      </w:r>
      <w:r w:rsidR="415BDECC">
        <w:t xml:space="preserve">In particular, the </w:t>
      </w:r>
      <w:r w:rsidR="415BDECC">
        <w:lastRenderedPageBreak/>
        <w:t xml:space="preserve">physical labour and experiences of </w:t>
      </w:r>
      <w:r w:rsidR="00015AAE">
        <w:t xml:space="preserve">the </w:t>
      </w:r>
      <w:r w:rsidR="415BDECC">
        <w:t xml:space="preserve">community of the fishwives are greatly represented in the archives collection. The physical labour </w:t>
      </w:r>
      <w:r w:rsidR="7C81FCD2">
        <w:t>experience</w:t>
      </w:r>
      <w:r w:rsidR="77052E44">
        <w:t>d by</w:t>
      </w:r>
      <w:r w:rsidR="7C81FCD2">
        <w:t xml:space="preserve"> these women </w:t>
      </w:r>
      <w:r w:rsidR="00015AAE">
        <w:t>is</w:t>
      </w:r>
      <w:r w:rsidR="224D59EB">
        <w:t xml:space="preserve"> greatly </w:t>
      </w:r>
      <w:r w:rsidR="7C81FCD2">
        <w:t>detailed within the archive</w:t>
      </w:r>
      <w:r w:rsidR="00015AAE">
        <w:t>,</w:t>
      </w:r>
      <w:r w:rsidR="7C81FCD2">
        <w:t xml:space="preserve"> as Figure 2.</w:t>
      </w:r>
      <w:r w:rsidR="2B2C4257">
        <w:t>3</w:t>
      </w:r>
      <w:r w:rsidR="4CD4D8F5">
        <w:t xml:space="preserve"> and </w:t>
      </w:r>
      <w:r w:rsidR="4C3925D4">
        <w:t>2.4 showing</w:t>
      </w:r>
      <w:r w:rsidR="71D5ED5A">
        <w:t xml:space="preserve"> how a group of women were essential for the transportation of fish in wicker baskets in Newlyn.</w:t>
      </w:r>
      <w:r w:rsidRPr="2A822D3B">
        <w:rPr>
          <w:rStyle w:val="FootnoteReference"/>
        </w:rPr>
        <w:footnoteReference w:id="17"/>
      </w:r>
      <w:r w:rsidR="35CA3826">
        <w:t xml:space="preserve"> D</w:t>
      </w:r>
      <w:r w:rsidR="2622111C">
        <w:t>espite the</w:t>
      </w:r>
      <w:r w:rsidR="35CA3826">
        <w:t xml:space="preserve"> role of carrying </w:t>
      </w:r>
      <w:r w:rsidR="00BE0342">
        <w:t xml:space="preserve">a </w:t>
      </w:r>
      <w:r w:rsidR="35CA3826">
        <w:t xml:space="preserve">vast number of fish through the streets of the town </w:t>
      </w:r>
      <w:r w:rsidR="7C558BAF">
        <w:t xml:space="preserve">was </w:t>
      </w:r>
      <w:r w:rsidR="35CA3826">
        <w:t xml:space="preserve">backbreaking work, </w:t>
      </w:r>
      <w:r w:rsidR="59E2F500">
        <w:t xml:space="preserve">these women understood that they played both an integral part </w:t>
      </w:r>
      <w:r w:rsidR="00BE0342">
        <w:t>in</w:t>
      </w:r>
      <w:r w:rsidR="59E2F500">
        <w:t xml:space="preserve"> the town's economy and </w:t>
      </w:r>
      <w:r w:rsidR="04D50D0A">
        <w:t xml:space="preserve">in the transportation of </w:t>
      </w:r>
      <w:r w:rsidR="59E2F500">
        <w:t>food supp</w:t>
      </w:r>
      <w:r w:rsidR="2CF89E59">
        <w:t xml:space="preserve">lies to </w:t>
      </w:r>
      <w:r w:rsidR="5BADCB1A">
        <w:t xml:space="preserve">the market </w:t>
      </w:r>
      <w:r w:rsidR="00BE0342">
        <w:t>for</w:t>
      </w:r>
      <w:r w:rsidR="5BADCB1A">
        <w:t xml:space="preserve"> local people. </w:t>
      </w:r>
      <w:r w:rsidR="4E4BF547">
        <w:t>P</w:t>
      </w:r>
      <w:r w:rsidR="5BADCB1A">
        <w:t>hotography of the era</w:t>
      </w:r>
      <w:r w:rsidR="5142FA58">
        <w:t xml:space="preserve"> continues to illustrate the distinctive</w:t>
      </w:r>
      <w:r w:rsidR="5BADCB1A">
        <w:t xml:space="preserve"> </w:t>
      </w:r>
      <w:r w:rsidR="5C919B97">
        <w:t>social bonds that were</w:t>
      </w:r>
      <w:r w:rsidR="5BADCB1A">
        <w:t xml:space="preserve"> </w:t>
      </w:r>
      <w:r w:rsidR="2B852200">
        <w:t xml:space="preserve">established with women in the occupation, with </w:t>
      </w:r>
      <w:r w:rsidR="00BE0342">
        <w:t>F</w:t>
      </w:r>
      <w:r w:rsidR="2B852200">
        <w:t>igure 2.5</w:t>
      </w:r>
      <w:r w:rsidR="309A800D">
        <w:t xml:space="preserve"> showing two older fishwives</w:t>
      </w:r>
      <w:r w:rsidR="7FCF0F3B">
        <w:t xml:space="preserve"> talking</w:t>
      </w:r>
      <w:r w:rsidR="309A800D">
        <w:t xml:space="preserve"> with baskets in hand whilst 2.6 shows the congregation of a group of young fishwives in Newl</w:t>
      </w:r>
      <w:r w:rsidR="2242BB87">
        <w:t>yn.</w:t>
      </w:r>
      <w:r w:rsidRPr="2A822D3B">
        <w:rPr>
          <w:rStyle w:val="FootnoteReference"/>
        </w:rPr>
        <w:footnoteReference w:id="18"/>
      </w:r>
      <w:r w:rsidR="08379522">
        <w:t xml:space="preserve"> </w:t>
      </w:r>
      <w:r w:rsidR="750DF96E">
        <w:t>The experiences of the work for older</w:t>
      </w:r>
      <w:r w:rsidR="34FA9D79">
        <w:t xml:space="preserve"> </w:t>
      </w:r>
      <w:r w:rsidR="750DF96E">
        <w:t>‘fishwi</w:t>
      </w:r>
      <w:r w:rsidR="21164D80">
        <w:t>f</w:t>
      </w:r>
      <w:r w:rsidR="750DF96E">
        <w:t xml:space="preserve">e’ and fish sellers within the maritime communities </w:t>
      </w:r>
      <w:r w:rsidR="007E43A3">
        <w:t>are</w:t>
      </w:r>
      <w:r w:rsidR="750DF96E">
        <w:t xml:space="preserve"> visibly present in the archive's collections, yet there is a limited amount of representation of younger women within other occupations. This is arguably caused by the photographer's fascination with community ‘elders’ continuing to partake in occupations that represented a bygone era. Despite this, the photographs collection</w:t>
      </w:r>
      <w:r w:rsidR="11633926">
        <w:t xml:space="preserve"> of these images is incredibly beneficial for exploring this commonly seen female occupation within the maritime communities of the 19</w:t>
      </w:r>
      <w:r w:rsidR="11633926" w:rsidRPr="2A822D3B">
        <w:rPr>
          <w:vertAlign w:val="superscript"/>
        </w:rPr>
        <w:t>th</w:t>
      </w:r>
      <w:r w:rsidR="11633926">
        <w:t xml:space="preserve"> and 20</w:t>
      </w:r>
      <w:r w:rsidR="11633926" w:rsidRPr="2A822D3B">
        <w:rPr>
          <w:vertAlign w:val="superscript"/>
        </w:rPr>
        <w:t>th</w:t>
      </w:r>
      <w:r w:rsidR="11633926">
        <w:t xml:space="preserve"> century. </w:t>
      </w:r>
    </w:p>
    <w:p w14:paraId="5C007004" w14:textId="5EB28D94" w:rsidR="3BCDDB94" w:rsidRPr="004D59DC" w:rsidRDefault="007E43A3" w:rsidP="00F30C02">
      <w:pPr>
        <w:spacing w:line="480" w:lineRule="auto"/>
        <w:ind w:firstLine="360"/>
        <w:rPr>
          <w:rFonts w:ascii="Times New Roman" w:eastAsia="Times New Roman" w:hAnsi="Times New Roman" w:cs="Times New Roman"/>
          <w:color w:val="000000" w:themeColor="text1"/>
        </w:rPr>
      </w:pPr>
      <w:r w:rsidRPr="2A822D3B">
        <w:t>Additionally</w:t>
      </w:r>
      <w:r w:rsidR="4E79997D" w:rsidRPr="2A822D3B">
        <w:t xml:space="preserve">, the photo archive possesses a varied collection of imagery that defines the </w:t>
      </w:r>
      <w:r w:rsidR="2284458B" w:rsidRPr="2A822D3B">
        <w:t>domestic lives of women within the maritime communities of West Cornwall.</w:t>
      </w:r>
      <w:r w:rsidR="10F11055" w:rsidRPr="2A822D3B">
        <w:t xml:space="preserve"> The photography of working-class women</w:t>
      </w:r>
      <w:r>
        <w:t>’s</w:t>
      </w:r>
      <w:r w:rsidR="10F11055" w:rsidRPr="2A822D3B">
        <w:t xml:space="preserve"> occupations and domestic lives</w:t>
      </w:r>
      <w:r w:rsidR="5A6E9997" w:rsidRPr="2A822D3B">
        <w:t xml:space="preserve"> during the late Victorian period</w:t>
      </w:r>
      <w:r w:rsidR="10F11055" w:rsidRPr="2A822D3B">
        <w:t xml:space="preserve"> was stated by </w:t>
      </w:r>
      <w:r w:rsidR="5F5CACBA" w:rsidRPr="2A822D3B">
        <w:t>historian</w:t>
      </w:r>
      <w:r w:rsidR="135A8668" w:rsidRPr="2A822D3B">
        <w:t xml:space="preserve"> </w:t>
      </w:r>
      <w:r w:rsidR="10F11055" w:rsidRPr="2A822D3B">
        <w:t xml:space="preserve">Sarah Edge </w:t>
      </w:r>
      <w:r w:rsidR="44FB6DE3" w:rsidRPr="2A822D3B">
        <w:t xml:space="preserve">to have been an </w:t>
      </w:r>
      <w:r w:rsidR="1652B63C" w:rsidRPr="2A822D3B">
        <w:t xml:space="preserve">‘experiment’ of </w:t>
      </w:r>
      <w:r w:rsidR="1652B63C" w:rsidRPr="2A822D3B">
        <w:lastRenderedPageBreak/>
        <w:t xml:space="preserve">photographers </w:t>
      </w:r>
      <w:r w:rsidR="1A906B85" w:rsidRPr="2A822D3B">
        <w:t>who were engaging in the “</w:t>
      </w:r>
      <w:r w:rsidR="10F11055" w:rsidRPr="2A822D3B">
        <w:rPr>
          <w:rFonts w:ascii="Times New Roman" w:eastAsia="Times New Roman" w:hAnsi="Times New Roman" w:cs="Times New Roman"/>
          <w:color w:val="000000" w:themeColor="text1"/>
        </w:rPr>
        <w:t>social reportage and pictorial journalism</w:t>
      </w:r>
      <w:r w:rsidR="6B07F58A" w:rsidRPr="2A822D3B">
        <w:rPr>
          <w:rFonts w:ascii="Times New Roman" w:eastAsia="Times New Roman" w:hAnsi="Times New Roman" w:cs="Times New Roman"/>
          <w:color w:val="000000" w:themeColor="text1"/>
        </w:rPr>
        <w:t>’ of an underrepresented class.</w:t>
      </w:r>
      <w:r w:rsidR="3CDF26A5" w:rsidRPr="2A822D3B">
        <w:rPr>
          <w:rStyle w:val="FootnoteReference"/>
          <w:rFonts w:ascii="Times New Roman" w:eastAsia="Times New Roman" w:hAnsi="Times New Roman" w:cs="Times New Roman"/>
          <w:color w:val="000000" w:themeColor="text1"/>
        </w:rPr>
        <w:footnoteReference w:id="19"/>
      </w:r>
      <w:r w:rsidR="42D309D3" w:rsidRPr="2A822D3B">
        <w:rPr>
          <w:rFonts w:ascii="Times New Roman" w:eastAsia="Times New Roman" w:hAnsi="Times New Roman" w:cs="Times New Roman"/>
          <w:color w:val="000000" w:themeColor="text1"/>
        </w:rPr>
        <w:t xml:space="preserve"> Arguably, these experiments have provided current historians with a plethora of material that represents the day-to-day activities associated </w:t>
      </w:r>
      <w:r w:rsidR="00935DB9">
        <w:rPr>
          <w:rFonts w:ascii="Times New Roman" w:eastAsia="Times New Roman" w:hAnsi="Times New Roman" w:cs="Times New Roman"/>
          <w:color w:val="000000" w:themeColor="text1"/>
        </w:rPr>
        <w:t>with</w:t>
      </w:r>
      <w:r w:rsidR="42D309D3" w:rsidRPr="2A822D3B">
        <w:rPr>
          <w:rFonts w:ascii="Times New Roman" w:eastAsia="Times New Roman" w:hAnsi="Times New Roman" w:cs="Times New Roman"/>
          <w:color w:val="000000" w:themeColor="text1"/>
        </w:rPr>
        <w:t xml:space="preserve"> women's domestic duty within ru</w:t>
      </w:r>
      <w:r w:rsidR="2E82FF9A" w:rsidRPr="2A822D3B">
        <w:rPr>
          <w:rFonts w:ascii="Times New Roman" w:eastAsia="Times New Roman" w:hAnsi="Times New Roman" w:cs="Times New Roman"/>
          <w:color w:val="000000" w:themeColor="text1"/>
        </w:rPr>
        <w:t>ral maritime communities.</w:t>
      </w:r>
      <w:r w:rsidR="1D7AE42B" w:rsidRPr="2A822D3B">
        <w:rPr>
          <w:rFonts w:ascii="Times New Roman" w:eastAsia="Times New Roman" w:hAnsi="Times New Roman" w:cs="Times New Roman"/>
          <w:color w:val="000000" w:themeColor="text1"/>
        </w:rPr>
        <w:t xml:space="preserve"> Evidence from the archive continues to present some examples of this, with Figure 2.7 show</w:t>
      </w:r>
      <w:r w:rsidR="00935DB9">
        <w:rPr>
          <w:rFonts w:ascii="Times New Roman" w:eastAsia="Times New Roman" w:hAnsi="Times New Roman" w:cs="Times New Roman"/>
          <w:color w:val="000000" w:themeColor="text1"/>
        </w:rPr>
        <w:t>ing</w:t>
      </w:r>
      <w:r w:rsidR="1D7AE42B" w:rsidRPr="2A822D3B">
        <w:rPr>
          <w:rFonts w:ascii="Times New Roman" w:eastAsia="Times New Roman" w:hAnsi="Times New Roman" w:cs="Times New Roman"/>
          <w:color w:val="000000" w:themeColor="text1"/>
        </w:rPr>
        <w:t xml:space="preserve"> two women talking to one another outside </w:t>
      </w:r>
      <w:r w:rsidR="00935DB9">
        <w:rPr>
          <w:rFonts w:ascii="Times New Roman" w:eastAsia="Times New Roman" w:hAnsi="Times New Roman" w:cs="Times New Roman"/>
          <w:color w:val="000000" w:themeColor="text1"/>
        </w:rPr>
        <w:t>a</w:t>
      </w:r>
      <w:r w:rsidR="1D7AE42B" w:rsidRPr="2A822D3B">
        <w:rPr>
          <w:rFonts w:ascii="Times New Roman" w:eastAsia="Times New Roman" w:hAnsi="Times New Roman" w:cs="Times New Roman"/>
          <w:color w:val="000000" w:themeColor="text1"/>
        </w:rPr>
        <w:t xml:space="preserve"> house in Mousehole, with one </w:t>
      </w:r>
      <w:r w:rsidR="63D2367E" w:rsidRPr="2A822D3B">
        <w:rPr>
          <w:rFonts w:ascii="Times New Roman" w:eastAsia="Times New Roman" w:hAnsi="Times New Roman" w:cs="Times New Roman"/>
          <w:color w:val="000000" w:themeColor="text1"/>
        </w:rPr>
        <w:t>woman carrying two buckets of water to the wel</w:t>
      </w:r>
      <w:r w:rsidR="54C5B14B" w:rsidRPr="2A822D3B">
        <w:rPr>
          <w:rFonts w:ascii="Times New Roman" w:eastAsia="Times New Roman" w:hAnsi="Times New Roman" w:cs="Times New Roman"/>
          <w:color w:val="000000" w:themeColor="text1"/>
        </w:rPr>
        <w:t xml:space="preserve">l, whilst </w:t>
      </w:r>
      <w:r w:rsidR="63D2367E" w:rsidRPr="2A822D3B">
        <w:rPr>
          <w:rFonts w:ascii="Times New Roman" w:eastAsia="Times New Roman" w:hAnsi="Times New Roman" w:cs="Times New Roman"/>
          <w:color w:val="000000" w:themeColor="text1"/>
        </w:rPr>
        <w:t xml:space="preserve">Figure 2.8 </w:t>
      </w:r>
      <w:r w:rsidR="776D909D" w:rsidRPr="2A822D3B">
        <w:rPr>
          <w:rFonts w:ascii="Times New Roman" w:eastAsia="Times New Roman" w:hAnsi="Times New Roman" w:cs="Times New Roman"/>
          <w:color w:val="000000" w:themeColor="text1"/>
        </w:rPr>
        <w:t xml:space="preserve">displays how </w:t>
      </w:r>
      <w:r w:rsidR="63D2367E" w:rsidRPr="2A822D3B">
        <w:rPr>
          <w:rFonts w:ascii="Times New Roman" w:eastAsia="Times New Roman" w:hAnsi="Times New Roman" w:cs="Times New Roman"/>
          <w:color w:val="000000" w:themeColor="text1"/>
        </w:rPr>
        <w:t xml:space="preserve">women </w:t>
      </w:r>
      <w:r w:rsidR="42D2E4DA" w:rsidRPr="2A822D3B">
        <w:rPr>
          <w:rFonts w:ascii="Times New Roman" w:eastAsia="Times New Roman" w:hAnsi="Times New Roman" w:cs="Times New Roman"/>
          <w:color w:val="000000" w:themeColor="text1"/>
        </w:rPr>
        <w:t>were</w:t>
      </w:r>
      <w:r w:rsidR="63D2367E" w:rsidRPr="2A822D3B">
        <w:rPr>
          <w:rFonts w:ascii="Times New Roman" w:eastAsia="Times New Roman" w:hAnsi="Times New Roman" w:cs="Times New Roman"/>
          <w:color w:val="000000" w:themeColor="text1"/>
        </w:rPr>
        <w:t xml:space="preserve"> watching th</w:t>
      </w:r>
      <w:r w:rsidR="049FE078" w:rsidRPr="2A822D3B">
        <w:rPr>
          <w:rFonts w:ascii="Times New Roman" w:eastAsia="Times New Roman" w:hAnsi="Times New Roman" w:cs="Times New Roman"/>
          <w:color w:val="000000" w:themeColor="text1"/>
        </w:rPr>
        <w:t>eir children sitting and playing on the streets of St Ives.</w:t>
      </w:r>
      <w:r w:rsidR="3CDF26A5" w:rsidRPr="2A822D3B">
        <w:rPr>
          <w:rStyle w:val="FootnoteReference"/>
          <w:rFonts w:ascii="Times New Roman" w:eastAsia="Times New Roman" w:hAnsi="Times New Roman" w:cs="Times New Roman"/>
          <w:color w:val="000000" w:themeColor="text1"/>
        </w:rPr>
        <w:footnoteReference w:id="20"/>
      </w:r>
      <w:r w:rsidR="5E7D4330" w:rsidRPr="2A822D3B">
        <w:rPr>
          <w:rFonts w:ascii="Times New Roman" w:eastAsia="Times New Roman" w:hAnsi="Times New Roman" w:cs="Times New Roman"/>
          <w:color w:val="000000" w:themeColor="text1"/>
        </w:rPr>
        <w:t xml:space="preserve"> Interestingly, Figure 2.9 provides an insight to the social occasions that made</w:t>
      </w:r>
      <w:r w:rsidR="001E3F54">
        <w:rPr>
          <w:rFonts w:ascii="Times New Roman" w:eastAsia="Times New Roman" w:hAnsi="Times New Roman" w:cs="Times New Roman"/>
          <w:color w:val="000000" w:themeColor="text1"/>
        </w:rPr>
        <w:t xml:space="preserve"> up</w:t>
      </w:r>
      <w:r w:rsidR="5E7D4330" w:rsidRPr="2A822D3B">
        <w:rPr>
          <w:rFonts w:ascii="Times New Roman" w:eastAsia="Times New Roman" w:hAnsi="Times New Roman" w:cs="Times New Roman"/>
          <w:color w:val="000000" w:themeColor="text1"/>
        </w:rPr>
        <w:t xml:space="preserve"> parts of the woman's day, as the image shows two smiling young women chatting whilst taking a break from organising goods within a large basket.</w:t>
      </w:r>
      <w:r w:rsidR="3CDF26A5" w:rsidRPr="2A822D3B">
        <w:rPr>
          <w:rStyle w:val="FootnoteReference"/>
          <w:rFonts w:ascii="Times New Roman" w:eastAsia="Times New Roman" w:hAnsi="Times New Roman" w:cs="Times New Roman"/>
          <w:color w:val="000000" w:themeColor="text1"/>
        </w:rPr>
        <w:footnoteReference w:id="21"/>
      </w:r>
      <w:r w:rsidR="5E7D4330" w:rsidRPr="2A822D3B">
        <w:rPr>
          <w:rFonts w:ascii="Times New Roman" w:eastAsia="Times New Roman" w:hAnsi="Times New Roman" w:cs="Times New Roman"/>
          <w:color w:val="000000" w:themeColor="text1"/>
        </w:rPr>
        <w:t xml:space="preserve"> </w:t>
      </w:r>
      <w:r w:rsidR="049FE078" w:rsidRPr="2A822D3B">
        <w:rPr>
          <w:rFonts w:ascii="Times New Roman" w:eastAsia="Times New Roman" w:hAnsi="Times New Roman" w:cs="Times New Roman"/>
          <w:color w:val="000000" w:themeColor="text1"/>
        </w:rPr>
        <w:t>These images possess an</w:t>
      </w:r>
      <w:r w:rsidR="1D2F252A" w:rsidRPr="2A822D3B">
        <w:rPr>
          <w:rFonts w:ascii="Times New Roman" w:eastAsia="Times New Roman" w:hAnsi="Times New Roman" w:cs="Times New Roman"/>
          <w:color w:val="000000" w:themeColor="text1"/>
        </w:rPr>
        <w:t xml:space="preserve"> immense amount of value, as </w:t>
      </w:r>
      <w:r w:rsidR="2F6CB830" w:rsidRPr="2A822D3B">
        <w:rPr>
          <w:rFonts w:ascii="Times New Roman" w:eastAsia="Times New Roman" w:hAnsi="Times New Roman" w:cs="Times New Roman"/>
          <w:color w:val="000000" w:themeColor="text1"/>
        </w:rPr>
        <w:t xml:space="preserve">although </w:t>
      </w:r>
      <w:r w:rsidR="1D2F252A" w:rsidRPr="2A822D3B">
        <w:rPr>
          <w:rFonts w:ascii="Times New Roman" w:eastAsia="Times New Roman" w:hAnsi="Times New Roman" w:cs="Times New Roman"/>
          <w:color w:val="000000" w:themeColor="text1"/>
        </w:rPr>
        <w:t>they appear mundane, t</w:t>
      </w:r>
      <w:r w:rsidR="1C74290A" w:rsidRPr="2A822D3B">
        <w:rPr>
          <w:rFonts w:ascii="Times New Roman" w:eastAsia="Times New Roman" w:hAnsi="Times New Roman" w:cs="Times New Roman"/>
          <w:color w:val="000000" w:themeColor="text1"/>
        </w:rPr>
        <w:t>he</w:t>
      </w:r>
      <w:r w:rsidR="6C7AC968" w:rsidRPr="2A822D3B">
        <w:rPr>
          <w:rFonts w:ascii="Times New Roman" w:eastAsia="Times New Roman" w:hAnsi="Times New Roman" w:cs="Times New Roman"/>
          <w:color w:val="000000" w:themeColor="text1"/>
        </w:rPr>
        <w:t xml:space="preserve"> photograph</w:t>
      </w:r>
      <w:r w:rsidR="1975831D" w:rsidRPr="2A822D3B">
        <w:rPr>
          <w:rFonts w:ascii="Times New Roman" w:eastAsia="Times New Roman" w:hAnsi="Times New Roman" w:cs="Times New Roman"/>
          <w:color w:val="000000" w:themeColor="text1"/>
        </w:rPr>
        <w:t>s</w:t>
      </w:r>
      <w:r w:rsidR="6C7AC968" w:rsidRPr="2A822D3B">
        <w:rPr>
          <w:rFonts w:ascii="Times New Roman" w:eastAsia="Times New Roman" w:hAnsi="Times New Roman" w:cs="Times New Roman"/>
          <w:color w:val="000000" w:themeColor="text1"/>
        </w:rPr>
        <w:t xml:space="preserve"> effectively </w:t>
      </w:r>
      <w:r w:rsidR="332759DD" w:rsidRPr="2A822D3B">
        <w:rPr>
          <w:rFonts w:ascii="Times New Roman" w:eastAsia="Times New Roman" w:hAnsi="Times New Roman" w:cs="Times New Roman"/>
          <w:color w:val="000000" w:themeColor="text1"/>
        </w:rPr>
        <w:t>capture</w:t>
      </w:r>
      <w:r w:rsidR="6C7AC968" w:rsidRPr="2A822D3B">
        <w:rPr>
          <w:rFonts w:ascii="Times New Roman" w:eastAsia="Times New Roman" w:hAnsi="Times New Roman" w:cs="Times New Roman"/>
          <w:color w:val="000000" w:themeColor="text1"/>
        </w:rPr>
        <w:t xml:space="preserve"> </w:t>
      </w:r>
      <w:r w:rsidR="7DD26DEE" w:rsidRPr="2A822D3B">
        <w:rPr>
          <w:rFonts w:ascii="Times New Roman" w:eastAsia="Times New Roman" w:hAnsi="Times New Roman" w:cs="Times New Roman"/>
          <w:color w:val="000000" w:themeColor="text1"/>
        </w:rPr>
        <w:t xml:space="preserve">these small </w:t>
      </w:r>
      <w:r w:rsidR="01F0F3A8" w:rsidRPr="2A822D3B">
        <w:rPr>
          <w:rFonts w:ascii="Times New Roman" w:eastAsia="Times New Roman" w:hAnsi="Times New Roman" w:cs="Times New Roman"/>
          <w:color w:val="000000" w:themeColor="text1"/>
        </w:rPr>
        <w:t xml:space="preserve">chores </w:t>
      </w:r>
      <w:r w:rsidR="7102F2DE" w:rsidRPr="2A822D3B">
        <w:rPr>
          <w:rFonts w:ascii="Times New Roman" w:eastAsia="Times New Roman" w:hAnsi="Times New Roman" w:cs="Times New Roman"/>
          <w:color w:val="000000" w:themeColor="text1"/>
        </w:rPr>
        <w:t xml:space="preserve">and the occasions of socialisation </w:t>
      </w:r>
      <w:r w:rsidR="01F0F3A8" w:rsidRPr="2A822D3B">
        <w:rPr>
          <w:rFonts w:ascii="Times New Roman" w:eastAsia="Times New Roman" w:hAnsi="Times New Roman" w:cs="Times New Roman"/>
          <w:color w:val="000000" w:themeColor="text1"/>
        </w:rPr>
        <w:t>that made up the domestic roles of wom</w:t>
      </w:r>
      <w:r w:rsidR="23E86C78" w:rsidRPr="2A822D3B">
        <w:rPr>
          <w:rFonts w:ascii="Times New Roman" w:eastAsia="Times New Roman" w:hAnsi="Times New Roman" w:cs="Times New Roman"/>
          <w:color w:val="000000" w:themeColor="text1"/>
        </w:rPr>
        <w:t>en better than any other source or document type</w:t>
      </w:r>
      <w:r w:rsidR="10E650DB" w:rsidRPr="2A822D3B">
        <w:rPr>
          <w:rFonts w:ascii="Times New Roman" w:eastAsia="Times New Roman" w:hAnsi="Times New Roman" w:cs="Times New Roman"/>
          <w:color w:val="000000" w:themeColor="text1"/>
        </w:rPr>
        <w:t>. Arguably, the photographer's collection of these images from smaller maritime communities bucks the trend</w:t>
      </w:r>
      <w:r w:rsidR="0CE0D8F6" w:rsidRPr="2A822D3B">
        <w:rPr>
          <w:rFonts w:ascii="Times New Roman" w:eastAsia="Times New Roman" w:hAnsi="Times New Roman" w:cs="Times New Roman"/>
          <w:color w:val="000000" w:themeColor="text1"/>
        </w:rPr>
        <w:t xml:space="preserve"> of photojournalism during the period, </w:t>
      </w:r>
      <w:r w:rsidR="5E2249F9" w:rsidRPr="2A822D3B">
        <w:rPr>
          <w:rFonts w:ascii="Times New Roman" w:eastAsia="Times New Roman" w:hAnsi="Times New Roman" w:cs="Times New Roman"/>
          <w:color w:val="000000" w:themeColor="text1"/>
        </w:rPr>
        <w:t>with Edge</w:t>
      </w:r>
      <w:r w:rsidR="0CE0D8F6" w:rsidRPr="2A822D3B">
        <w:rPr>
          <w:rFonts w:ascii="Times New Roman" w:eastAsia="Times New Roman" w:hAnsi="Times New Roman" w:cs="Times New Roman"/>
          <w:color w:val="000000" w:themeColor="text1"/>
        </w:rPr>
        <w:t xml:space="preserve"> </w:t>
      </w:r>
      <w:r w:rsidR="4A39984A" w:rsidRPr="2A822D3B">
        <w:rPr>
          <w:rFonts w:ascii="Times New Roman" w:eastAsia="Times New Roman" w:hAnsi="Times New Roman" w:cs="Times New Roman"/>
          <w:color w:val="000000" w:themeColor="text1"/>
        </w:rPr>
        <w:t>stating</w:t>
      </w:r>
      <w:r w:rsidR="0CE0D8F6" w:rsidRPr="2A822D3B">
        <w:rPr>
          <w:rFonts w:ascii="Times New Roman" w:eastAsia="Times New Roman" w:hAnsi="Times New Roman" w:cs="Times New Roman"/>
          <w:color w:val="000000" w:themeColor="text1"/>
        </w:rPr>
        <w:t xml:space="preserve"> that </w:t>
      </w:r>
      <w:r w:rsidR="10E650DB" w:rsidRPr="2A822D3B">
        <w:rPr>
          <w:rFonts w:ascii="Times New Roman" w:eastAsia="Times New Roman" w:hAnsi="Times New Roman" w:cs="Times New Roman"/>
          <w:color w:val="000000" w:themeColor="text1"/>
        </w:rPr>
        <w:t>larger urban or indust</w:t>
      </w:r>
      <w:r w:rsidR="129034CD" w:rsidRPr="2A822D3B">
        <w:rPr>
          <w:rFonts w:ascii="Times New Roman" w:eastAsia="Times New Roman" w:hAnsi="Times New Roman" w:cs="Times New Roman"/>
          <w:color w:val="000000" w:themeColor="text1"/>
        </w:rPr>
        <w:t>rial communities tended to be t</w:t>
      </w:r>
      <w:r w:rsidR="2E923F2E" w:rsidRPr="2A822D3B">
        <w:rPr>
          <w:rFonts w:ascii="Times New Roman" w:eastAsia="Times New Roman" w:hAnsi="Times New Roman" w:cs="Times New Roman"/>
          <w:color w:val="000000" w:themeColor="text1"/>
        </w:rPr>
        <w:t xml:space="preserve">he more representative of photographed </w:t>
      </w:r>
      <w:r w:rsidR="3A8ABF5D" w:rsidRPr="2A822D3B">
        <w:rPr>
          <w:rFonts w:ascii="Times New Roman" w:eastAsia="Times New Roman" w:hAnsi="Times New Roman" w:cs="Times New Roman"/>
          <w:color w:val="000000" w:themeColor="text1"/>
        </w:rPr>
        <w:t>working-class</w:t>
      </w:r>
      <w:r w:rsidR="2E923F2E" w:rsidRPr="2A822D3B">
        <w:rPr>
          <w:rFonts w:ascii="Times New Roman" w:eastAsia="Times New Roman" w:hAnsi="Times New Roman" w:cs="Times New Roman"/>
          <w:color w:val="000000" w:themeColor="text1"/>
        </w:rPr>
        <w:t xml:space="preserve"> women.</w:t>
      </w:r>
      <w:r w:rsidR="3CDF26A5" w:rsidRPr="2A822D3B">
        <w:rPr>
          <w:rStyle w:val="FootnoteReference"/>
          <w:rFonts w:ascii="Times New Roman" w:eastAsia="Times New Roman" w:hAnsi="Times New Roman" w:cs="Times New Roman"/>
          <w:color w:val="000000" w:themeColor="text1"/>
        </w:rPr>
        <w:footnoteReference w:id="22"/>
      </w:r>
      <w:r w:rsidR="4E1BDD5B" w:rsidRPr="2A822D3B">
        <w:rPr>
          <w:rFonts w:ascii="Times New Roman" w:eastAsia="Times New Roman" w:hAnsi="Times New Roman" w:cs="Times New Roman"/>
          <w:color w:val="000000" w:themeColor="text1"/>
        </w:rPr>
        <w:t xml:space="preserve"> As such, great value must be placed in </w:t>
      </w:r>
      <w:proofErr w:type="spellStart"/>
      <w:r w:rsidR="4E1BDD5B" w:rsidRPr="2A822D3B">
        <w:rPr>
          <w:rFonts w:ascii="Times New Roman" w:eastAsia="Times New Roman" w:hAnsi="Times New Roman" w:cs="Times New Roman"/>
          <w:color w:val="000000" w:themeColor="text1"/>
        </w:rPr>
        <w:t>Morrab’s</w:t>
      </w:r>
      <w:proofErr w:type="spellEnd"/>
      <w:r w:rsidR="4E1BDD5B" w:rsidRPr="2A822D3B">
        <w:rPr>
          <w:rFonts w:ascii="Times New Roman" w:eastAsia="Times New Roman" w:hAnsi="Times New Roman" w:cs="Times New Roman"/>
          <w:color w:val="000000" w:themeColor="text1"/>
        </w:rPr>
        <w:t xml:space="preserve"> collection of imagery that displays the variety of domestic duties of working-class women from maritime communities.</w:t>
      </w:r>
    </w:p>
    <w:p w14:paraId="7B157E00" w14:textId="5FD20A06" w:rsidR="3BCDDB94" w:rsidRPr="004D59DC" w:rsidRDefault="0E3956B1" w:rsidP="00F30C02">
      <w:pPr>
        <w:spacing w:line="480" w:lineRule="auto"/>
        <w:ind w:firstLine="720"/>
        <w:rPr>
          <w:rFonts w:ascii="Times New Roman" w:hAnsi="Times New Roman" w:cs="Times New Roman"/>
        </w:rPr>
      </w:pPr>
      <w:r w:rsidRPr="2A822D3B">
        <w:rPr>
          <w:rFonts w:ascii="Times New Roman" w:eastAsia="Times New Roman" w:hAnsi="Times New Roman" w:cs="Times New Roman"/>
          <w:color w:val="000000" w:themeColor="text1"/>
        </w:rPr>
        <w:t xml:space="preserve">The analysis of photography centred around women of the maritime </w:t>
      </w:r>
      <w:r w:rsidR="23ABD9F5" w:rsidRPr="2A822D3B">
        <w:rPr>
          <w:rFonts w:ascii="Times New Roman" w:eastAsia="Times New Roman" w:hAnsi="Times New Roman" w:cs="Times New Roman"/>
          <w:color w:val="000000" w:themeColor="text1"/>
        </w:rPr>
        <w:t>communities</w:t>
      </w:r>
      <w:r w:rsidRPr="2A822D3B">
        <w:rPr>
          <w:rFonts w:ascii="Times New Roman" w:eastAsia="Times New Roman" w:hAnsi="Times New Roman" w:cs="Times New Roman"/>
          <w:color w:val="000000" w:themeColor="text1"/>
        </w:rPr>
        <w:t xml:space="preserve"> of West Cornwall has </w:t>
      </w:r>
      <w:r w:rsidR="23CA2612" w:rsidRPr="2A822D3B">
        <w:rPr>
          <w:rFonts w:ascii="Times New Roman" w:eastAsia="Times New Roman" w:hAnsi="Times New Roman" w:cs="Times New Roman"/>
          <w:color w:val="000000" w:themeColor="text1"/>
        </w:rPr>
        <w:t>revealed</w:t>
      </w:r>
      <w:r w:rsidRPr="2A822D3B">
        <w:rPr>
          <w:rFonts w:ascii="Times New Roman" w:eastAsia="Times New Roman" w:hAnsi="Times New Roman" w:cs="Times New Roman"/>
          <w:color w:val="000000" w:themeColor="text1"/>
        </w:rPr>
        <w:t xml:space="preserve"> both</w:t>
      </w:r>
      <w:r w:rsidR="3396A29F" w:rsidRPr="2A822D3B">
        <w:rPr>
          <w:rFonts w:ascii="Times New Roman" w:eastAsia="Times New Roman" w:hAnsi="Times New Roman" w:cs="Times New Roman"/>
          <w:color w:val="000000" w:themeColor="text1"/>
        </w:rPr>
        <w:t xml:space="preserve"> some strengths and weaknesses </w:t>
      </w:r>
      <w:r w:rsidR="378198F0" w:rsidRPr="2A822D3B">
        <w:rPr>
          <w:rFonts w:ascii="Times New Roman" w:eastAsia="Times New Roman" w:hAnsi="Times New Roman" w:cs="Times New Roman"/>
          <w:color w:val="000000" w:themeColor="text1"/>
        </w:rPr>
        <w:t xml:space="preserve">of the archive collection. </w:t>
      </w:r>
      <w:r w:rsidR="378198F0" w:rsidRPr="2A822D3B">
        <w:rPr>
          <w:rFonts w:ascii="Times New Roman" w:eastAsia="Times New Roman" w:hAnsi="Times New Roman" w:cs="Times New Roman"/>
          <w:color w:val="000000" w:themeColor="text1"/>
        </w:rPr>
        <w:lastRenderedPageBreak/>
        <w:t xml:space="preserve">The archive </w:t>
      </w:r>
      <w:r w:rsidR="743D0162" w:rsidRPr="2A822D3B">
        <w:rPr>
          <w:rFonts w:ascii="Times New Roman" w:eastAsia="Times New Roman" w:hAnsi="Times New Roman" w:cs="Times New Roman"/>
          <w:color w:val="000000" w:themeColor="text1"/>
        </w:rPr>
        <w:t>excels in the</w:t>
      </w:r>
      <w:r w:rsidR="378198F0" w:rsidRPr="2A822D3B">
        <w:rPr>
          <w:rFonts w:ascii="Times New Roman" w:eastAsia="Times New Roman" w:hAnsi="Times New Roman" w:cs="Times New Roman"/>
          <w:color w:val="000000" w:themeColor="text1"/>
        </w:rPr>
        <w:t xml:space="preserve"> collection </w:t>
      </w:r>
      <w:r w:rsidR="00553BEF">
        <w:rPr>
          <w:rFonts w:ascii="Times New Roman" w:eastAsia="Times New Roman" w:hAnsi="Times New Roman" w:cs="Times New Roman"/>
          <w:color w:val="000000" w:themeColor="text1"/>
        </w:rPr>
        <w:t xml:space="preserve">of </w:t>
      </w:r>
      <w:r w:rsidR="378198F0" w:rsidRPr="2A822D3B">
        <w:rPr>
          <w:rFonts w:ascii="Times New Roman" w:eastAsia="Times New Roman" w:hAnsi="Times New Roman" w:cs="Times New Roman"/>
          <w:color w:val="000000" w:themeColor="text1"/>
        </w:rPr>
        <w:t xml:space="preserve">imagery that displays the identity and </w:t>
      </w:r>
      <w:r w:rsidR="76FA1EEB" w:rsidRPr="2A822D3B">
        <w:rPr>
          <w:rFonts w:ascii="Times New Roman" w:eastAsia="Times New Roman" w:hAnsi="Times New Roman" w:cs="Times New Roman"/>
          <w:color w:val="000000" w:themeColor="text1"/>
        </w:rPr>
        <w:t>working lives of the elder</w:t>
      </w:r>
      <w:r w:rsidR="378198F0" w:rsidRPr="2A822D3B">
        <w:rPr>
          <w:rFonts w:ascii="Times New Roman" w:eastAsia="Times New Roman" w:hAnsi="Times New Roman" w:cs="Times New Roman"/>
          <w:color w:val="000000" w:themeColor="text1"/>
        </w:rPr>
        <w:t xml:space="preserve"> Cornish fishwife</w:t>
      </w:r>
      <w:r w:rsidR="7E75E125" w:rsidRPr="2A822D3B">
        <w:rPr>
          <w:rFonts w:ascii="Times New Roman" w:eastAsia="Times New Roman" w:hAnsi="Times New Roman" w:cs="Times New Roman"/>
          <w:color w:val="000000" w:themeColor="text1"/>
        </w:rPr>
        <w:t xml:space="preserve">. It also possesses a great collection of imagery that displays the everyday domestic duties of women within these communities. Yet, problems arise when attempting to </w:t>
      </w:r>
      <w:r w:rsidR="76C8F6AE" w:rsidRPr="2A822D3B">
        <w:rPr>
          <w:rFonts w:ascii="Times New Roman" w:eastAsia="Times New Roman" w:hAnsi="Times New Roman" w:cs="Times New Roman"/>
          <w:color w:val="000000" w:themeColor="text1"/>
        </w:rPr>
        <w:t>examine</w:t>
      </w:r>
      <w:r w:rsidR="7E75E125" w:rsidRPr="2A822D3B">
        <w:rPr>
          <w:rFonts w:ascii="Times New Roman" w:eastAsia="Times New Roman" w:hAnsi="Times New Roman" w:cs="Times New Roman"/>
          <w:color w:val="000000" w:themeColor="text1"/>
        </w:rPr>
        <w:t xml:space="preserve"> other</w:t>
      </w:r>
      <w:r w:rsidR="5F85C08A" w:rsidRPr="2A822D3B">
        <w:rPr>
          <w:rFonts w:ascii="Times New Roman" w:eastAsia="Times New Roman" w:hAnsi="Times New Roman" w:cs="Times New Roman"/>
          <w:color w:val="000000" w:themeColor="text1"/>
        </w:rPr>
        <w:t xml:space="preserve"> occupations in these communities and younger demographics. This is </w:t>
      </w:r>
      <w:r w:rsidR="3B9BC1F0" w:rsidRPr="2A822D3B">
        <w:rPr>
          <w:rFonts w:ascii="Times New Roman" w:eastAsia="Times New Roman" w:hAnsi="Times New Roman" w:cs="Times New Roman"/>
          <w:color w:val="000000" w:themeColor="text1"/>
        </w:rPr>
        <w:t xml:space="preserve">not an </w:t>
      </w:r>
      <w:r w:rsidR="66889D6C" w:rsidRPr="2A822D3B">
        <w:rPr>
          <w:rFonts w:ascii="Times New Roman" w:eastAsia="Times New Roman" w:hAnsi="Times New Roman" w:cs="Times New Roman"/>
          <w:color w:val="000000" w:themeColor="text1"/>
        </w:rPr>
        <w:t>intrinsic</w:t>
      </w:r>
      <w:r w:rsidR="3B9BC1F0" w:rsidRPr="2A822D3B">
        <w:rPr>
          <w:rFonts w:ascii="Times New Roman" w:eastAsia="Times New Roman" w:hAnsi="Times New Roman" w:cs="Times New Roman"/>
          <w:color w:val="000000" w:themeColor="text1"/>
        </w:rPr>
        <w:t xml:space="preserve"> problem of the photo archive but instead a problem of the photographers of the era who were destined to capture pop</w:t>
      </w:r>
      <w:r w:rsidR="1B8C6E64" w:rsidRPr="2A822D3B">
        <w:rPr>
          <w:rFonts w:ascii="Times New Roman" w:eastAsia="Times New Roman" w:hAnsi="Times New Roman" w:cs="Times New Roman"/>
          <w:color w:val="000000" w:themeColor="text1"/>
        </w:rPr>
        <w:t>ular imagery</w:t>
      </w:r>
      <w:r w:rsidR="477C01EE" w:rsidRPr="2A822D3B">
        <w:rPr>
          <w:rFonts w:ascii="Times New Roman" w:eastAsia="Times New Roman" w:hAnsi="Times New Roman" w:cs="Times New Roman"/>
          <w:color w:val="000000" w:themeColor="text1"/>
        </w:rPr>
        <w:t xml:space="preserve">, </w:t>
      </w:r>
      <w:r w:rsidR="1B8C6E64" w:rsidRPr="2A822D3B">
        <w:rPr>
          <w:rFonts w:ascii="Times New Roman" w:eastAsia="Times New Roman" w:hAnsi="Times New Roman" w:cs="Times New Roman"/>
          <w:color w:val="000000" w:themeColor="text1"/>
        </w:rPr>
        <w:t>like the fishwife</w:t>
      </w:r>
      <w:r w:rsidR="2BD5BC45" w:rsidRPr="2A822D3B">
        <w:rPr>
          <w:rFonts w:ascii="Times New Roman" w:eastAsia="Times New Roman" w:hAnsi="Times New Roman" w:cs="Times New Roman"/>
          <w:color w:val="000000" w:themeColor="text1"/>
        </w:rPr>
        <w:t xml:space="preserve">, that would have gained attention from customers seeking representations of the bygone age of Cornwall. </w:t>
      </w:r>
    </w:p>
    <w:p w14:paraId="13BB308D" w14:textId="66446C37" w:rsidR="3BCDDB94" w:rsidRDefault="3CDF26A5" w:rsidP="004D59DC">
      <w:pPr>
        <w:pStyle w:val="Heading2"/>
        <w:rPr>
          <w:rFonts w:asciiTheme="minorHAnsi" w:eastAsiaTheme="minorEastAsia" w:hAnsiTheme="minorHAnsi" w:cstheme="minorBidi"/>
          <w:u w:val="single"/>
        </w:rPr>
      </w:pPr>
      <w:bookmarkStart w:id="6" w:name="_Toc1643089293"/>
      <w:r w:rsidRPr="6A2A2466">
        <w:rPr>
          <w:rFonts w:asciiTheme="minorHAnsi" w:eastAsiaTheme="minorEastAsia" w:hAnsiTheme="minorHAnsi" w:cstheme="minorBidi"/>
          <w:u w:val="single"/>
        </w:rPr>
        <w:t>Children</w:t>
      </w:r>
      <w:bookmarkEnd w:id="6"/>
    </w:p>
    <w:p w14:paraId="58341FE3" w14:textId="77777777" w:rsidR="00A341F2" w:rsidRPr="00A341F2" w:rsidRDefault="00A341F2" w:rsidP="00A341F2"/>
    <w:p w14:paraId="42D11C17" w14:textId="66FBE8E0" w:rsidR="582226B9" w:rsidRDefault="582226B9" w:rsidP="00AA394B">
      <w:pPr>
        <w:spacing w:line="480" w:lineRule="auto"/>
        <w:ind w:firstLine="720"/>
      </w:pPr>
      <w:r w:rsidRPr="35AFE137">
        <w:t>Much like their</w:t>
      </w:r>
      <w:r w:rsidR="12E74E0D" w:rsidRPr="35AFE137">
        <w:t xml:space="preserve"> adult counterparts,</w:t>
      </w:r>
      <w:r w:rsidRPr="35AFE137">
        <w:t xml:space="preserve"> the children of West Cornwall were drastically shaped by their surroundings. </w:t>
      </w:r>
      <w:r w:rsidR="004B479A">
        <w:t>The historian of childhood</w:t>
      </w:r>
      <w:r w:rsidR="00D973E2">
        <w:t xml:space="preserve"> Ginger Frost made note that during the latter part of the Victorian </w:t>
      </w:r>
      <w:r w:rsidR="00330032">
        <w:t>era</w:t>
      </w:r>
      <w:r w:rsidR="00213653">
        <w:t>, the notion of childhood</w:t>
      </w:r>
      <w:r w:rsidR="00BD22AE">
        <w:t xml:space="preserve"> was both</w:t>
      </w:r>
      <w:r w:rsidR="00213653">
        <w:t xml:space="preserve"> lengthened </w:t>
      </w:r>
      <w:r w:rsidR="00BD22AE">
        <w:t xml:space="preserve">and </w:t>
      </w:r>
      <w:r w:rsidR="0025353B">
        <w:t xml:space="preserve">drastically shaped by the multitude of social, cultural and economic transitions of the </w:t>
      </w:r>
      <w:r w:rsidR="00BD22AE">
        <w:t>latter 19</w:t>
      </w:r>
      <w:r w:rsidR="00BD22AE" w:rsidRPr="00BD22AE">
        <w:rPr>
          <w:vertAlign w:val="superscript"/>
        </w:rPr>
        <w:t>th</w:t>
      </w:r>
      <w:r w:rsidR="00BD22AE">
        <w:t xml:space="preserve"> century.</w:t>
      </w:r>
      <w:r w:rsidR="00BD22AE">
        <w:rPr>
          <w:rStyle w:val="FootnoteReference"/>
        </w:rPr>
        <w:footnoteReference w:id="23"/>
      </w:r>
      <w:r w:rsidR="00AA394B">
        <w:t xml:space="preserve"> </w:t>
      </w:r>
      <w:r w:rsidR="23574A9B" w:rsidRPr="35AFE137">
        <w:t>The focus on images of such a group is beneficial for understanding how their childhoods were shaped through th</w:t>
      </w:r>
      <w:r w:rsidR="00AA394B">
        <w:t>ese factors, with this study focusing on photographs that detail children’s</w:t>
      </w:r>
      <w:r w:rsidR="22C6BDCF" w:rsidRPr="35AFE137">
        <w:t xml:space="preserve"> </w:t>
      </w:r>
      <w:r w:rsidR="62FF7B5C" w:rsidRPr="35AFE137">
        <w:t>interactions with</w:t>
      </w:r>
      <w:r w:rsidR="00A341F2">
        <w:t xml:space="preserve"> the</w:t>
      </w:r>
      <w:r w:rsidR="62FF7B5C" w:rsidRPr="35AFE137">
        <w:t xml:space="preserve"> working lives</w:t>
      </w:r>
      <w:r w:rsidR="386A42B9" w:rsidRPr="35AFE137">
        <w:t xml:space="preserve"> of adults</w:t>
      </w:r>
      <w:r w:rsidR="62FF7B5C" w:rsidRPr="35AFE137">
        <w:t xml:space="preserve">, the natural world, and the ongoing changes seen within the </w:t>
      </w:r>
      <w:r w:rsidR="23ABA5CA" w:rsidRPr="35AFE137">
        <w:t xml:space="preserve">area of </w:t>
      </w:r>
      <w:r w:rsidR="33646C8E" w:rsidRPr="35AFE137">
        <w:t>W</w:t>
      </w:r>
      <w:r w:rsidR="23ABA5CA" w:rsidRPr="35AFE137">
        <w:t>est Cornwall. All these factors had a drastic effect on the learned experiences and would have shaped their sense of belonging</w:t>
      </w:r>
      <w:r w:rsidR="6A0E70C7" w:rsidRPr="35AFE137">
        <w:t xml:space="preserve"> to the region.</w:t>
      </w:r>
    </w:p>
    <w:p w14:paraId="73697ADF" w14:textId="45A9EEBD" w:rsidR="3CDF26A5" w:rsidRDefault="3CDF26A5" w:rsidP="0089395B">
      <w:pPr>
        <w:spacing w:line="480" w:lineRule="auto"/>
        <w:ind w:firstLine="720"/>
      </w:pPr>
      <w:r>
        <w:t xml:space="preserve">The working lives of adults </w:t>
      </w:r>
      <w:r w:rsidR="1CC0DD14">
        <w:t>were</w:t>
      </w:r>
      <w:r w:rsidR="00A341F2">
        <w:t xml:space="preserve"> an</w:t>
      </w:r>
      <w:r>
        <w:t xml:space="preserve"> inextricable feature of childhood within West Cornwall between 1865 and 1935.</w:t>
      </w:r>
      <w:r w:rsidR="0089395B">
        <w:t xml:space="preserve"> For historians like Frost, the participation of children was an essential way in which ‘unskilled labourers’ generated additional income for their families and how children became educated in the skills of their industries.</w:t>
      </w:r>
      <w:r w:rsidR="0089395B">
        <w:rPr>
          <w:rStyle w:val="FootnoteReference"/>
        </w:rPr>
        <w:footnoteReference w:id="24"/>
      </w:r>
      <w:r w:rsidR="0089395B">
        <w:t xml:space="preserve"> </w:t>
      </w:r>
      <w:r>
        <w:t xml:space="preserve"> </w:t>
      </w:r>
      <w:r w:rsidR="034582B6">
        <w:t xml:space="preserve">Many childhoods would </w:t>
      </w:r>
      <w:r w:rsidR="034582B6">
        <w:lastRenderedPageBreak/>
        <w:t>have been shaped by the interactions and educational experiences gained through watching and imitating adults participating in</w:t>
      </w:r>
      <w:r w:rsidR="56539558">
        <w:t xml:space="preserve"> manual labour</w:t>
      </w:r>
      <w:r w:rsidR="034582B6">
        <w:t xml:space="preserve"> around them</w:t>
      </w:r>
      <w:r w:rsidR="7DE87000">
        <w:t xml:space="preserve">. Photographers clearly took a </w:t>
      </w:r>
      <w:r w:rsidR="79DB24AB">
        <w:t>curios interest</w:t>
      </w:r>
      <w:r w:rsidR="7DE87000">
        <w:t xml:space="preserve"> in this notion, with the archive possessing many </w:t>
      </w:r>
      <w:r w:rsidR="6603F8B7">
        <w:t>images</w:t>
      </w:r>
      <w:r w:rsidR="3E181FAA">
        <w:t xml:space="preserve"> of children from the period </w:t>
      </w:r>
      <w:r w:rsidR="00411B5C">
        <w:t xml:space="preserve">that </w:t>
      </w:r>
      <w:r w:rsidR="25C47FA8">
        <w:t>tend to represent</w:t>
      </w:r>
      <w:r w:rsidR="3E181FAA">
        <w:t xml:space="preserve"> playing, resting, talking, and learning within </w:t>
      </w:r>
      <w:r w:rsidR="3E9A3689">
        <w:t xml:space="preserve">spaces </w:t>
      </w:r>
      <w:r w:rsidR="1D8F44CC">
        <w:t xml:space="preserve">traditionally </w:t>
      </w:r>
      <w:r w:rsidR="671319AC">
        <w:t>for the fishing industry</w:t>
      </w:r>
      <w:r w:rsidR="24413D4C">
        <w:t xml:space="preserve">. </w:t>
      </w:r>
      <w:r w:rsidR="00411B5C">
        <w:t>An e</w:t>
      </w:r>
      <w:r w:rsidR="203F0B3D">
        <w:t xml:space="preserve">xample of young children within these places </w:t>
      </w:r>
      <w:r w:rsidR="00411B5C">
        <w:t>is</w:t>
      </w:r>
      <w:r w:rsidR="203F0B3D">
        <w:t xml:space="preserve"> seen</w:t>
      </w:r>
      <w:r w:rsidR="6089CFD4">
        <w:t xml:space="preserve"> </w:t>
      </w:r>
      <w:r w:rsidR="00411B5C">
        <w:t xml:space="preserve">in </w:t>
      </w:r>
      <w:r w:rsidR="6089CFD4">
        <w:t>an ad hoc photo in</w:t>
      </w:r>
      <w:r w:rsidR="203F0B3D">
        <w:t xml:space="preserve"> </w:t>
      </w:r>
      <w:r w:rsidR="00411B5C">
        <w:t>F</w:t>
      </w:r>
      <w:r w:rsidR="203F0B3D">
        <w:t xml:space="preserve">igure </w:t>
      </w:r>
      <w:r w:rsidR="6384B1B9">
        <w:t>3.0</w:t>
      </w:r>
      <w:r w:rsidR="4292351C">
        <w:t>, with the photo depicting</w:t>
      </w:r>
      <w:r w:rsidR="4000996E">
        <w:t xml:space="preserve"> </w:t>
      </w:r>
      <w:r w:rsidR="3274BF15">
        <w:t>the</w:t>
      </w:r>
      <w:r w:rsidR="4000996E">
        <w:t xml:space="preserve"> young girl</w:t>
      </w:r>
      <w:r w:rsidR="3274BF15">
        <w:t xml:space="preserve"> on </w:t>
      </w:r>
      <w:r w:rsidR="20E29145">
        <w:t xml:space="preserve">the left </w:t>
      </w:r>
      <w:r w:rsidR="0FA73895">
        <w:t>observing fish within a crate</w:t>
      </w:r>
      <w:r w:rsidR="2D3ED1AD">
        <w:t xml:space="preserve"> </w:t>
      </w:r>
      <w:r w:rsidR="339686C5">
        <w:t>whil</w:t>
      </w:r>
      <w:r w:rsidR="4000996E">
        <w:t>s</w:t>
      </w:r>
      <w:r w:rsidR="339686C5">
        <w:t>t</w:t>
      </w:r>
      <w:r w:rsidR="4000996E">
        <w:t xml:space="preserve"> </w:t>
      </w:r>
      <w:r w:rsidR="339686C5">
        <w:t xml:space="preserve">the </w:t>
      </w:r>
      <w:r w:rsidR="7688D9BB">
        <w:t xml:space="preserve">girl on the right </w:t>
      </w:r>
      <w:r w:rsidR="128F6843">
        <w:t>watches two men unloading and sorting their catch.</w:t>
      </w:r>
      <w:r w:rsidRPr="45711ED5">
        <w:rPr>
          <w:rStyle w:val="FootnoteReference"/>
        </w:rPr>
        <w:footnoteReference w:id="25"/>
      </w:r>
      <w:r w:rsidR="128F6843">
        <w:t xml:space="preserve"> A similar representation is seen in</w:t>
      </w:r>
      <w:r w:rsidR="3EBDC875">
        <w:t xml:space="preserve"> the well-preserved photo of</w:t>
      </w:r>
      <w:r w:rsidR="128F6843">
        <w:t xml:space="preserve"> </w:t>
      </w:r>
      <w:r w:rsidR="00595591">
        <w:t>F</w:t>
      </w:r>
      <w:r w:rsidR="4544EB7D">
        <w:t>igure 3.</w:t>
      </w:r>
      <w:r w:rsidR="30B83616">
        <w:t>1, which</w:t>
      </w:r>
      <w:r w:rsidR="4544EB7D">
        <w:t xml:space="preserve"> shows </w:t>
      </w:r>
      <w:r w:rsidR="453E4F4C">
        <w:t>a young girl sat on a rock</w:t>
      </w:r>
      <w:r w:rsidR="28F7F7E8">
        <w:t xml:space="preserve">, </w:t>
      </w:r>
      <w:r w:rsidR="453E4F4C">
        <w:t xml:space="preserve">playing with </w:t>
      </w:r>
      <w:r w:rsidR="7F40FE9A">
        <w:t>a stick whilst her older relative is seen hauling in fishing equipment from the sea.</w:t>
      </w:r>
      <w:r w:rsidRPr="45711ED5">
        <w:rPr>
          <w:rStyle w:val="FootnoteReference"/>
        </w:rPr>
        <w:footnoteReference w:id="26"/>
      </w:r>
      <w:r w:rsidR="412D5AB9">
        <w:t xml:space="preserve"> Both photographs suggest </w:t>
      </w:r>
      <w:r w:rsidR="01AB7DB2">
        <w:t xml:space="preserve">that some </w:t>
      </w:r>
      <w:r w:rsidR="2DB98EB2">
        <w:t>children</w:t>
      </w:r>
      <w:r w:rsidR="583B9F7A">
        <w:t>’s</w:t>
      </w:r>
      <w:r w:rsidR="10466FF4">
        <w:t xml:space="preserve"> first </w:t>
      </w:r>
      <w:r w:rsidR="7A197192">
        <w:t>experiences of play and curiosity were shaped by</w:t>
      </w:r>
      <w:r w:rsidR="7A197192" w:rsidRPr="3BDF873C">
        <w:rPr>
          <w:b/>
          <w:bCs/>
        </w:rPr>
        <w:t xml:space="preserve"> </w:t>
      </w:r>
      <w:r w:rsidR="6DCD6B4A">
        <w:t xml:space="preserve">their relatives or communities participating in </w:t>
      </w:r>
      <w:r w:rsidR="275B56EA">
        <w:t>maritime industries like</w:t>
      </w:r>
      <w:r w:rsidR="6DCD6B4A">
        <w:t xml:space="preserve"> fishing</w:t>
      </w:r>
      <w:r w:rsidR="5064F84F">
        <w:t>.</w:t>
      </w:r>
    </w:p>
    <w:p w14:paraId="55B3A226" w14:textId="61D71D69" w:rsidR="3CDF26A5" w:rsidRDefault="10466FF4" w:rsidP="004B479A">
      <w:pPr>
        <w:spacing w:line="480" w:lineRule="auto"/>
        <w:ind w:firstLine="720"/>
      </w:pPr>
      <w:r>
        <w:t>In some cases, children looked to participate</w:t>
      </w:r>
      <w:r w:rsidR="5626D8C7">
        <w:t xml:space="preserve"> or imitate</w:t>
      </w:r>
      <w:r>
        <w:t xml:space="preserve"> within these industries from a young age, </w:t>
      </w:r>
      <w:r w:rsidR="3050D47B">
        <w:t xml:space="preserve">as </w:t>
      </w:r>
      <w:r>
        <w:t>either as a form of supplementary income</w:t>
      </w:r>
      <w:r w:rsidR="1BE0B63F">
        <w:t xml:space="preserve"> and</w:t>
      </w:r>
      <w:r w:rsidR="5A9CFD6C">
        <w:t xml:space="preserve"> learning basic skills</w:t>
      </w:r>
      <w:r w:rsidR="2DB44763">
        <w:t>.</w:t>
      </w:r>
      <w:r w:rsidR="0089395B">
        <w:t xml:space="preserve"> </w:t>
      </w:r>
      <w:r>
        <w:t>The</w:t>
      </w:r>
      <w:r w:rsidR="7BE54B39">
        <w:t xml:space="preserve"> </w:t>
      </w:r>
      <w:r>
        <w:t>photograph</w:t>
      </w:r>
      <w:r w:rsidR="2B80609C">
        <w:t xml:space="preserve"> in </w:t>
      </w:r>
      <w:r>
        <w:t xml:space="preserve">Figure 3.2 </w:t>
      </w:r>
      <w:r w:rsidR="4C3029E6">
        <w:t xml:space="preserve">depicts a small boat and three young boys sailing a small fishing boat into the </w:t>
      </w:r>
      <w:r w:rsidR="21DE6ED9">
        <w:t xml:space="preserve">harbour of Newlyn, with the boys on board </w:t>
      </w:r>
      <w:r w:rsidR="45FDA7DA">
        <w:t xml:space="preserve">looking to </w:t>
      </w:r>
      <w:r w:rsidR="21DE6ED9">
        <w:t>demonstrate</w:t>
      </w:r>
      <w:r w:rsidR="44C54976">
        <w:t xml:space="preserve"> their maturity </w:t>
      </w:r>
      <w:r w:rsidR="140394ED">
        <w:t xml:space="preserve">to the camera by the way in which they are seen to be steering the boat </w:t>
      </w:r>
      <w:r w:rsidR="5B90F962">
        <w:t>and</w:t>
      </w:r>
      <w:r w:rsidR="140394ED">
        <w:t xml:space="preserve"> staring out t</w:t>
      </w:r>
      <w:r w:rsidR="19C8BA12">
        <w:t>o</w:t>
      </w:r>
      <w:r w:rsidR="140394ED">
        <w:t xml:space="preserve"> sea.</w:t>
      </w:r>
      <w:r w:rsidR="3CDF26A5" w:rsidRPr="3BDF873C">
        <w:rPr>
          <w:rStyle w:val="FootnoteReference"/>
        </w:rPr>
        <w:footnoteReference w:id="27"/>
      </w:r>
      <w:r w:rsidR="361D49E0">
        <w:t xml:space="preserve"> </w:t>
      </w:r>
      <w:r w:rsidR="35EF9D02">
        <w:t xml:space="preserve"> </w:t>
      </w:r>
      <w:r w:rsidR="29ABCF9C">
        <w:t>Examples of imitating involvement in maritime industries are seen in Figure 3.4, which shows how a group of children have climbed into a boat created by Mr Ellis of Camberwell Stre</w:t>
      </w:r>
      <w:r w:rsidR="0246EABB">
        <w:t>et in Penzance.</w:t>
      </w:r>
      <w:r w:rsidR="3CDF26A5" w:rsidRPr="35AFE137">
        <w:rPr>
          <w:rStyle w:val="FootnoteReference"/>
        </w:rPr>
        <w:footnoteReference w:id="28"/>
      </w:r>
      <w:r w:rsidR="611981BC">
        <w:t xml:space="preserve"> On the left of the image there is a group of boys who appear to be imitating sailors through their stances</w:t>
      </w:r>
      <w:r w:rsidR="3E83367A">
        <w:t xml:space="preserve">, whilst the girls to the left adopt more </w:t>
      </w:r>
      <w:r w:rsidR="3E83367A">
        <w:lastRenderedPageBreak/>
        <w:t>casual stances by simply sitting</w:t>
      </w:r>
      <w:r w:rsidR="0161A409">
        <w:t xml:space="preserve"> and appearing joyful</w:t>
      </w:r>
      <w:r w:rsidR="3E83367A">
        <w:t xml:space="preserve"> within the boat.</w:t>
      </w:r>
      <w:r w:rsidR="3CDF26A5" w:rsidRPr="35AFE137">
        <w:rPr>
          <w:rStyle w:val="FootnoteReference"/>
        </w:rPr>
        <w:footnoteReference w:id="29"/>
      </w:r>
      <w:r w:rsidR="26BF9233">
        <w:t xml:space="preserve"> </w:t>
      </w:r>
      <w:r w:rsidR="35EF9D02">
        <w:t xml:space="preserve">The way in which these </w:t>
      </w:r>
      <w:r w:rsidR="0AEC048C">
        <w:t xml:space="preserve">working-class </w:t>
      </w:r>
      <w:r w:rsidR="35EF9D02">
        <w:t xml:space="preserve">children imitate </w:t>
      </w:r>
      <w:r w:rsidR="3629BF0B">
        <w:t xml:space="preserve">more adult </w:t>
      </w:r>
      <w:r w:rsidR="7A8E2EB7">
        <w:t>characteristics</w:t>
      </w:r>
      <w:r w:rsidR="3629BF0B">
        <w:t xml:space="preserve"> </w:t>
      </w:r>
      <w:r w:rsidR="01ADAE9F">
        <w:t xml:space="preserve">of </w:t>
      </w:r>
      <w:r w:rsidR="28C241A2">
        <w:t>maritime workers</w:t>
      </w:r>
      <w:r w:rsidR="3629BF0B">
        <w:t xml:space="preserve"> suggest what </w:t>
      </w:r>
      <w:r w:rsidR="1A621B16">
        <w:t xml:space="preserve">adult inspirations they possessed within these maritime communities. </w:t>
      </w:r>
      <w:r w:rsidR="3629BF0B">
        <w:t>Although one element of the industrial outputs of maritime communities,</w:t>
      </w:r>
      <w:r w:rsidR="41F065C6">
        <w:t xml:space="preserve"> the continual representation </w:t>
      </w:r>
      <w:r w:rsidR="1F35A9ED">
        <w:t>of children</w:t>
      </w:r>
      <w:r w:rsidR="5CA7F663">
        <w:t xml:space="preserve"> interacting or participati</w:t>
      </w:r>
      <w:r w:rsidR="00595591">
        <w:t>ng</w:t>
      </w:r>
      <w:r w:rsidR="41F065C6">
        <w:t xml:space="preserve"> within the fishing industr</w:t>
      </w:r>
      <w:r w:rsidR="680E466B">
        <w:t xml:space="preserve">y </w:t>
      </w:r>
      <w:r w:rsidR="134F8058">
        <w:t>shows what prospects, education, and role models were present for these</w:t>
      </w:r>
      <w:r w:rsidR="3542FB71">
        <w:t xml:space="preserve"> working-class</w:t>
      </w:r>
      <w:r w:rsidR="134F8058">
        <w:t xml:space="preserve"> children.</w:t>
      </w:r>
    </w:p>
    <w:p w14:paraId="0A745ABD" w14:textId="6B42ECF7" w:rsidR="3BDF873C" w:rsidRDefault="55BE0766" w:rsidP="35AFE137">
      <w:pPr>
        <w:spacing w:line="480" w:lineRule="auto"/>
        <w:ind w:firstLine="720"/>
      </w:pPr>
      <w:r>
        <w:t xml:space="preserve">The natural world of the West Cornish peninsula was an integral feature of many </w:t>
      </w:r>
      <w:r w:rsidR="6D04073B">
        <w:t>children's</w:t>
      </w:r>
      <w:r>
        <w:t xml:space="preserve"> childhoods. The unique </w:t>
      </w:r>
      <w:r w:rsidR="09296120">
        <w:t>geography of West Cornish maritime communities meant that, o</w:t>
      </w:r>
      <w:r w:rsidR="77383C32">
        <w:t xml:space="preserve">n some occasions, children </w:t>
      </w:r>
      <w:r w:rsidR="0366506B">
        <w:t xml:space="preserve">lay witness to the disasters and natural phenomena </w:t>
      </w:r>
      <w:r w:rsidR="007406DD">
        <w:t xml:space="preserve">brought up by the coastline. </w:t>
      </w:r>
      <w:r w:rsidR="65AC1E9D">
        <w:t>Th</w:t>
      </w:r>
      <w:r w:rsidR="3CFCDB0C">
        <w:t>e c</w:t>
      </w:r>
      <w:r w:rsidR="65AC1E9D">
        <w:t xml:space="preserve">uriosity of children is best demonstrated in the photographic evidence </w:t>
      </w:r>
      <w:r w:rsidR="4D37906B">
        <w:t>depictin</w:t>
      </w:r>
      <w:r w:rsidR="6F79D64C">
        <w:t xml:space="preserve">g crowds that emerged </w:t>
      </w:r>
      <w:r w:rsidR="26456248">
        <w:t>when ships came ashore or were wrecked on the coastlines of the area.</w:t>
      </w:r>
      <w:r w:rsidR="67934CDA">
        <w:t xml:space="preserve"> </w:t>
      </w:r>
      <w:r w:rsidR="317BB177">
        <w:t>When capturing these</w:t>
      </w:r>
      <w:r w:rsidR="4BAB016C">
        <w:t xml:space="preserve"> wrecks</w:t>
      </w:r>
      <w:r w:rsidR="317BB177">
        <w:t xml:space="preserve"> on film, photographers were keen to include the</w:t>
      </w:r>
      <w:r w:rsidR="20E7FBE2">
        <w:t xml:space="preserve"> </w:t>
      </w:r>
      <w:r w:rsidR="496799F1">
        <w:t>crowds</w:t>
      </w:r>
      <w:r w:rsidR="00477BC6">
        <w:t>,</w:t>
      </w:r>
      <w:r w:rsidR="496799F1">
        <w:t xml:space="preserve"> as it both allowed for scaling the nature of the </w:t>
      </w:r>
      <w:r w:rsidR="34CBFEA1">
        <w:t>disaster</w:t>
      </w:r>
      <w:r w:rsidR="7386EF11">
        <w:t>s</w:t>
      </w:r>
      <w:r w:rsidR="496799F1">
        <w:t xml:space="preserve">. </w:t>
      </w:r>
      <w:r w:rsidR="6ABA3807">
        <w:t>For children, these wrecks would h</w:t>
      </w:r>
      <w:r w:rsidR="71E05BA4">
        <w:t>ave</w:t>
      </w:r>
      <w:r w:rsidR="7530EDC7">
        <w:t xml:space="preserve"> brought both tragedy and excitement to their communities,</w:t>
      </w:r>
      <w:r w:rsidR="7C355034">
        <w:t xml:space="preserve"> </w:t>
      </w:r>
      <w:r w:rsidR="064BB8DD">
        <w:t xml:space="preserve">with the wreck of </w:t>
      </w:r>
      <w:r w:rsidR="064BB8DD" w:rsidRPr="2A724EE4">
        <w:rPr>
          <w:i/>
          <w:iCs/>
        </w:rPr>
        <w:t>Jeune Hortense</w:t>
      </w:r>
      <w:r w:rsidR="29657221">
        <w:t xml:space="preserve"> in Figure 3.</w:t>
      </w:r>
      <w:r w:rsidR="6CA1A854">
        <w:t>5</w:t>
      </w:r>
      <w:r w:rsidR="29657221">
        <w:t xml:space="preserve"> </w:t>
      </w:r>
      <w:r w:rsidR="5162E9F5">
        <w:t>demonstrating th</w:t>
      </w:r>
      <w:r w:rsidR="5712794C">
        <w:t>e excitement of a l</w:t>
      </w:r>
      <w:r w:rsidR="5162E9F5">
        <w:t xml:space="preserve">arge crowd of adults and children </w:t>
      </w:r>
      <w:r w:rsidR="3368774D">
        <w:t>to crowd around the vessel at</w:t>
      </w:r>
      <w:r w:rsidR="3CEE3C8E">
        <w:t xml:space="preserve"> Mounts Bay</w:t>
      </w:r>
      <w:r w:rsidR="5162E9F5">
        <w:t>.</w:t>
      </w:r>
      <w:r w:rsidR="3BDF873C" w:rsidRPr="35AFE137">
        <w:rPr>
          <w:rStyle w:val="FootnoteReference"/>
        </w:rPr>
        <w:footnoteReference w:id="30"/>
      </w:r>
      <w:r w:rsidR="4085497B">
        <w:t xml:space="preserve"> A similar scene i</w:t>
      </w:r>
      <w:r w:rsidR="2F0D7BDA">
        <w:t>s present in Figure 3.</w:t>
      </w:r>
      <w:r w:rsidR="5FADB860">
        <w:t>6</w:t>
      </w:r>
      <w:r w:rsidR="2F0D7BDA">
        <w:t xml:space="preserve">, as a large crowd of people has </w:t>
      </w:r>
      <w:r w:rsidR="00477BC6">
        <w:t>gathered</w:t>
      </w:r>
      <w:r w:rsidR="2F0D7BDA">
        <w:t xml:space="preserve"> to observe the wreck of the </w:t>
      </w:r>
      <w:proofErr w:type="spellStart"/>
      <w:r w:rsidR="2F0D7BDA" w:rsidRPr="2A724EE4">
        <w:rPr>
          <w:i/>
          <w:iCs/>
        </w:rPr>
        <w:t>Cel</w:t>
      </w:r>
      <w:r w:rsidR="460D56FE" w:rsidRPr="2A724EE4">
        <w:rPr>
          <w:i/>
          <w:iCs/>
        </w:rPr>
        <w:t>ecila</w:t>
      </w:r>
      <w:proofErr w:type="spellEnd"/>
      <w:r w:rsidR="460D56FE" w:rsidRPr="2A724EE4">
        <w:rPr>
          <w:i/>
          <w:iCs/>
        </w:rPr>
        <w:t xml:space="preserve">, </w:t>
      </w:r>
      <w:r w:rsidR="460D56FE" w:rsidRPr="35AFE137">
        <w:t>with a group of yo</w:t>
      </w:r>
      <w:r w:rsidR="6118EB76" w:rsidRPr="35AFE137">
        <w:t>ung boys clambering up rocks to examine the destruction of the wrecked ship.</w:t>
      </w:r>
      <w:r w:rsidR="3BDF873C" w:rsidRPr="35AFE137">
        <w:rPr>
          <w:rStyle w:val="FootnoteReference"/>
        </w:rPr>
        <w:footnoteReference w:id="31"/>
      </w:r>
      <w:r w:rsidR="5F4C7580">
        <w:t xml:space="preserve"> </w:t>
      </w:r>
      <w:r w:rsidR="3C4BCA95">
        <w:t>T</w:t>
      </w:r>
      <w:r w:rsidR="15D6CA4C">
        <w:t xml:space="preserve">he best demonstration of this ingrained fascination with the </w:t>
      </w:r>
      <w:r w:rsidR="00937E07">
        <w:t>disasters</w:t>
      </w:r>
      <w:r w:rsidR="15D6CA4C">
        <w:t xml:space="preserve"> of</w:t>
      </w:r>
      <w:r w:rsidR="00FB563B">
        <w:t xml:space="preserve"> the</w:t>
      </w:r>
      <w:r w:rsidR="15D6CA4C">
        <w:t xml:space="preserve"> maritime world is seen in the images of the</w:t>
      </w:r>
      <w:r w:rsidR="26456248">
        <w:t xml:space="preserve"> wreck of the RNL</w:t>
      </w:r>
      <w:r w:rsidR="73D05AEB">
        <w:t xml:space="preserve">I Lifeboat </w:t>
      </w:r>
      <w:r w:rsidR="73D05AEB" w:rsidRPr="2A724EE4">
        <w:rPr>
          <w:i/>
          <w:iCs/>
        </w:rPr>
        <w:t>Caroline Pearsons</w:t>
      </w:r>
      <w:r w:rsidR="6876F2C5" w:rsidRPr="2A724EE4">
        <w:rPr>
          <w:i/>
          <w:iCs/>
        </w:rPr>
        <w:t xml:space="preserve"> </w:t>
      </w:r>
      <w:r w:rsidR="6876F2C5" w:rsidRPr="35AFE137">
        <w:t>seen in Figure 3.</w:t>
      </w:r>
      <w:r w:rsidR="2DC5F9A1" w:rsidRPr="35AFE137">
        <w:t>7</w:t>
      </w:r>
      <w:r w:rsidR="6876F2C5" w:rsidRPr="35AFE137">
        <w:t>.</w:t>
      </w:r>
      <w:r w:rsidR="3BDF873C" w:rsidRPr="35AFE137">
        <w:rPr>
          <w:rStyle w:val="FootnoteReference"/>
        </w:rPr>
        <w:footnoteReference w:id="32"/>
      </w:r>
      <w:r w:rsidR="6876F2C5" w:rsidRPr="35AFE137">
        <w:t xml:space="preserve"> </w:t>
      </w:r>
      <w:r w:rsidR="223A57D3" w:rsidRPr="35AFE137">
        <w:t xml:space="preserve">The facial expression of the young boys on the left clearly alludes </w:t>
      </w:r>
      <w:r w:rsidR="06908096" w:rsidRPr="35AFE137">
        <w:t xml:space="preserve">to </w:t>
      </w:r>
      <w:r w:rsidR="00FB563B">
        <w:t xml:space="preserve">a </w:t>
      </w:r>
      <w:r w:rsidR="06908096" w:rsidRPr="35AFE137">
        <w:t xml:space="preserve">shocked yet </w:t>
      </w:r>
      <w:r w:rsidR="06908096" w:rsidRPr="35AFE137">
        <w:lastRenderedPageBreak/>
        <w:t>inquisitive response to the torn</w:t>
      </w:r>
      <w:r w:rsidR="00FB563B">
        <w:t>-</w:t>
      </w:r>
      <w:r w:rsidR="06908096" w:rsidRPr="35AFE137">
        <w:t xml:space="preserve">apart </w:t>
      </w:r>
      <w:r w:rsidR="4784A137" w:rsidRPr="35AFE137">
        <w:t>vessel present on the beach. Collectively, these images reveal how the</w:t>
      </w:r>
      <w:r w:rsidR="6E1A8F4F" w:rsidRPr="35AFE137">
        <w:t xml:space="preserve"> disasters caused by the geography of the region and traffic from</w:t>
      </w:r>
      <w:r w:rsidR="4784A137" w:rsidRPr="35AFE137">
        <w:t xml:space="preserve"> international shipping routes </w:t>
      </w:r>
      <w:r w:rsidR="3E85744B" w:rsidRPr="35AFE137">
        <w:t>exposed children to lessons regarding loss</w:t>
      </w:r>
      <w:r w:rsidR="5EB9AD95" w:rsidRPr="35AFE137">
        <w:t xml:space="preserve"> whilst also reinforcing </w:t>
      </w:r>
      <w:r w:rsidR="3E85744B" w:rsidRPr="35AFE137">
        <w:t xml:space="preserve">the </w:t>
      </w:r>
      <w:r w:rsidR="0033A778" w:rsidRPr="35AFE137">
        <w:t xml:space="preserve">potential </w:t>
      </w:r>
      <w:r w:rsidR="3E85744B" w:rsidRPr="35AFE137">
        <w:t>dangers of the natural world</w:t>
      </w:r>
      <w:r w:rsidR="2FF1F085" w:rsidRPr="35AFE137">
        <w:t>.</w:t>
      </w:r>
      <w:r w:rsidR="00DA69E5">
        <w:t xml:space="preserve"> For photographers, the wrecks offered a unique opportunity to </w:t>
      </w:r>
      <w:r w:rsidR="00E56F05">
        <w:t>possess two juxtaposing subjects, with th</w:t>
      </w:r>
      <w:r w:rsidR="00F32595">
        <w:t>e children</w:t>
      </w:r>
      <w:r w:rsidR="00FB563B">
        <w:t>’s</w:t>
      </w:r>
      <w:r w:rsidR="00F32595">
        <w:t xml:space="preserve"> innocence </w:t>
      </w:r>
      <w:r w:rsidR="00CD18F5">
        <w:t>and</w:t>
      </w:r>
      <w:r w:rsidR="00F32595">
        <w:t xml:space="preserve"> curiosity </w:t>
      </w:r>
      <w:r w:rsidR="00AA394B">
        <w:t>contrasting with the wrecked ship</w:t>
      </w:r>
      <w:r w:rsidR="00E56F05">
        <w:t xml:space="preserve"> representing </w:t>
      </w:r>
      <w:r w:rsidR="00AA394B">
        <w:t>man’s</w:t>
      </w:r>
      <w:r w:rsidR="00F32595">
        <w:t xml:space="preserve"> inability to conquer the natural world.</w:t>
      </w:r>
    </w:p>
    <w:p w14:paraId="79FB4775" w14:textId="4E70D805" w:rsidR="00C34058" w:rsidRDefault="47EFBEBD" w:rsidP="00C34058">
      <w:pPr>
        <w:spacing w:line="480" w:lineRule="auto"/>
        <w:ind w:firstLine="720"/>
      </w:pPr>
      <w:r w:rsidRPr="35AFE137">
        <w:t>Additionally, the natural world brought about the exposure of deceased marine wildlife to the people and communities of West Cornwall. Within a similar fash</w:t>
      </w:r>
      <w:r w:rsidR="62F6E755" w:rsidRPr="35AFE137">
        <w:t xml:space="preserve">ion, children possessed a morbid fascination with the creatures that washed up on the shores. </w:t>
      </w:r>
      <w:r w:rsidR="4224547A" w:rsidRPr="35AFE137">
        <w:t>Evidence of such is captured</w:t>
      </w:r>
      <w:r w:rsidR="504B4E81" w:rsidRPr="35AFE137">
        <w:t xml:space="preserve"> in </w:t>
      </w:r>
      <w:r w:rsidR="00FB563B">
        <w:t xml:space="preserve">a </w:t>
      </w:r>
      <w:r w:rsidR="504B4E81" w:rsidRPr="35AFE137">
        <w:t xml:space="preserve">variety of photos from the archive, with postcard images clearly denoting the fascination with creatures from the sea. </w:t>
      </w:r>
      <w:r w:rsidR="75C18F60" w:rsidRPr="35AFE137">
        <w:t xml:space="preserve">Postcards seen in </w:t>
      </w:r>
      <w:r w:rsidR="504B4E81" w:rsidRPr="35AFE137">
        <w:t>Figur</w:t>
      </w:r>
      <w:r w:rsidR="16D7E44A" w:rsidRPr="35AFE137">
        <w:t>e</w:t>
      </w:r>
      <w:r w:rsidR="504B4E81" w:rsidRPr="35AFE137">
        <w:t xml:space="preserve"> 3.</w:t>
      </w:r>
      <w:r w:rsidR="7DB0A93F" w:rsidRPr="35AFE137">
        <w:t>8</w:t>
      </w:r>
      <w:r w:rsidR="504B4E81" w:rsidRPr="35AFE137">
        <w:t xml:space="preserve"> </w:t>
      </w:r>
      <w:r w:rsidR="060F7A18" w:rsidRPr="35AFE137">
        <w:t>and Figure</w:t>
      </w:r>
      <w:r w:rsidR="402F135F" w:rsidRPr="35AFE137">
        <w:t xml:space="preserve"> 3.</w:t>
      </w:r>
      <w:r w:rsidR="11888FAE" w:rsidRPr="35AFE137">
        <w:t>9</w:t>
      </w:r>
      <w:r w:rsidR="402F135F" w:rsidRPr="35AFE137">
        <w:t xml:space="preserve"> </w:t>
      </w:r>
      <w:r w:rsidR="5E2BCFEB" w:rsidRPr="35AFE137">
        <w:t xml:space="preserve">both </w:t>
      </w:r>
      <w:r w:rsidR="3F183234" w:rsidRPr="35AFE137">
        <w:t xml:space="preserve">continue to illustrate the local community’s fascination with </w:t>
      </w:r>
      <w:r w:rsidR="6086E88A" w:rsidRPr="35AFE137">
        <w:t>a</w:t>
      </w:r>
      <w:r w:rsidR="3F183234" w:rsidRPr="35AFE137">
        <w:t xml:space="preserve"> pod of whales washed ashore in Mount’s Bay, with the central focus of Fig</w:t>
      </w:r>
      <w:r w:rsidR="48A8306F" w:rsidRPr="35AFE137">
        <w:t>ure 3.</w:t>
      </w:r>
      <w:r w:rsidR="6D4DCBC5" w:rsidRPr="35AFE137">
        <w:t>8</w:t>
      </w:r>
      <w:r w:rsidR="48A8306F" w:rsidRPr="35AFE137">
        <w:t xml:space="preserve"> clearly demonstrating how children were commonly seen within these spaces during such events.</w:t>
      </w:r>
      <w:r w:rsidR="00501CC5">
        <w:rPr>
          <w:rStyle w:val="FootnoteReference"/>
        </w:rPr>
        <w:footnoteReference w:id="33"/>
      </w:r>
      <w:r w:rsidR="48A8306F" w:rsidRPr="35AFE137">
        <w:t xml:space="preserve"> </w:t>
      </w:r>
      <w:r w:rsidR="684DEA39" w:rsidRPr="35AFE137">
        <w:t xml:space="preserve">These postcards possess a financial incentive to benefit </w:t>
      </w:r>
      <w:r w:rsidR="009B2EDA">
        <w:t>from</w:t>
      </w:r>
      <w:r w:rsidR="684DEA39" w:rsidRPr="35AFE137">
        <w:t xml:space="preserve"> a morbid event</w:t>
      </w:r>
      <w:r w:rsidR="6425640E" w:rsidRPr="35AFE137">
        <w:t xml:space="preserve">, </w:t>
      </w:r>
      <w:r w:rsidR="684DEA39" w:rsidRPr="35AFE137">
        <w:t>but</w:t>
      </w:r>
      <w:r w:rsidR="49A15F40" w:rsidRPr="35AFE137">
        <w:t xml:space="preserve"> the image</w:t>
      </w:r>
      <w:r w:rsidR="684DEA39" w:rsidRPr="35AFE137">
        <w:t xml:space="preserve"> </w:t>
      </w:r>
      <w:r w:rsidR="6A9F832E" w:rsidRPr="35AFE137">
        <w:t xml:space="preserve">also </w:t>
      </w:r>
      <w:r w:rsidR="7AAE92C9" w:rsidRPr="35AFE137">
        <w:t xml:space="preserve">appears </w:t>
      </w:r>
      <w:r w:rsidR="6A9F832E" w:rsidRPr="35AFE137">
        <w:t>appealing to audiences</w:t>
      </w:r>
      <w:r w:rsidR="1E4935F0" w:rsidRPr="35AFE137">
        <w:t xml:space="preserve"> of the time</w:t>
      </w:r>
      <w:r w:rsidR="6A9F832E" w:rsidRPr="35AFE137">
        <w:t xml:space="preserve"> due to th</w:t>
      </w:r>
      <w:r w:rsidR="60FCF726" w:rsidRPr="35AFE137">
        <w:t>e</w:t>
      </w:r>
      <w:r w:rsidR="6A9F832E" w:rsidRPr="35AFE137">
        <w:t xml:space="preserve"> innocence and curiosity of children within the photographs.</w:t>
      </w:r>
      <w:r w:rsidR="4831FB07" w:rsidRPr="35AFE137">
        <w:t xml:space="preserve"> Non-postcard photographs also </w:t>
      </w:r>
      <w:r w:rsidR="6FBAABB4" w:rsidRPr="35AFE137">
        <w:t xml:space="preserve">demonstrate the </w:t>
      </w:r>
      <w:r w:rsidR="50238B0F" w:rsidRPr="35AFE137">
        <w:t>innocent</w:t>
      </w:r>
      <w:r w:rsidR="6FBAABB4" w:rsidRPr="35AFE137">
        <w:t xml:space="preserve"> reactions children had to seeing such animals, as Figure 3.</w:t>
      </w:r>
      <w:r w:rsidR="7B0F4EB1" w:rsidRPr="35AFE137">
        <w:t>10</w:t>
      </w:r>
      <w:r w:rsidR="6FBAABB4" w:rsidRPr="35AFE137">
        <w:t xml:space="preserve"> </w:t>
      </w:r>
      <w:r w:rsidR="6FDCA78A" w:rsidRPr="35AFE137">
        <w:t>shows how mothers were actively showing children to the body of a Basking Shark in Newlyn Harbour.</w:t>
      </w:r>
      <w:r w:rsidR="689245B6" w:rsidRPr="35AFE137">
        <w:t xml:space="preserve"> The young girl on the left seems </w:t>
      </w:r>
      <w:r w:rsidR="6FDCA78A" w:rsidRPr="35AFE137">
        <w:t xml:space="preserve">upset at the </w:t>
      </w:r>
      <w:r w:rsidR="6242DC84" w:rsidRPr="35AFE137">
        <w:t xml:space="preserve">animal, whilst </w:t>
      </w:r>
      <w:r w:rsidR="3207F12E" w:rsidRPr="35AFE137">
        <w:t>the boys to the right have taken an opportunity to observe and even stand upon the beached shark.</w:t>
      </w:r>
      <w:r w:rsidRPr="35AFE137">
        <w:rPr>
          <w:rStyle w:val="FootnoteReference"/>
        </w:rPr>
        <w:footnoteReference w:id="34"/>
      </w:r>
      <w:r w:rsidR="150D6D41" w:rsidRPr="35AFE137">
        <w:t xml:space="preserve"> </w:t>
      </w:r>
      <w:r w:rsidR="04A40C38" w:rsidRPr="35AFE137">
        <w:t>These</w:t>
      </w:r>
      <w:r w:rsidR="150D6D41" w:rsidRPr="35AFE137">
        <w:t xml:space="preserve"> </w:t>
      </w:r>
      <w:r w:rsidR="62F6E755" w:rsidRPr="35AFE137">
        <w:t>images continue to reinforce the unique nature of childhood within these communities, as children</w:t>
      </w:r>
      <w:r w:rsidR="326832AB" w:rsidRPr="35AFE137">
        <w:t xml:space="preserve"> were arguably more aware and understood </w:t>
      </w:r>
      <w:r w:rsidR="0959C10D" w:rsidRPr="35AFE137">
        <w:t xml:space="preserve">the variety </w:t>
      </w:r>
      <w:r w:rsidR="0959C10D" w:rsidRPr="35AFE137">
        <w:lastRenderedPageBreak/>
        <w:t>of maritime life</w:t>
      </w:r>
      <w:r w:rsidR="22488E43" w:rsidRPr="35AFE137">
        <w:t xml:space="preserve">. </w:t>
      </w:r>
      <w:r w:rsidR="4D6A8C80" w:rsidRPr="35AFE137">
        <w:t>Exposure to such creatures continues to demonstrate how growing up within West Cornwall’s Maritime communities brought about</w:t>
      </w:r>
      <w:r w:rsidR="32327AF5" w:rsidRPr="35AFE137">
        <w:t xml:space="preserve"> unique experiences brought about by the sea.</w:t>
      </w:r>
    </w:p>
    <w:p w14:paraId="5D84DA9A" w14:textId="6BF35A83" w:rsidR="484F2DB3" w:rsidRDefault="484F2DB3" w:rsidP="00C34058">
      <w:pPr>
        <w:spacing w:line="480" w:lineRule="auto"/>
        <w:ind w:firstLine="720"/>
      </w:pPr>
      <w:r>
        <w:t xml:space="preserve">During 1865 and 1935, West Cornwall faced a variety of immense changes, with the changing fortunes of the fishing industry, the gradual </w:t>
      </w:r>
      <w:r w:rsidR="21910B48">
        <w:t>changes made to towns due to the rise of tourism and the popularity of the area due</w:t>
      </w:r>
      <w:r w:rsidR="009B2EDA">
        <w:t xml:space="preserve"> to</w:t>
      </w:r>
      <w:r w:rsidR="21910B48">
        <w:t xml:space="preserve"> the Newlyn Artists.</w:t>
      </w:r>
      <w:r w:rsidR="24413D4C">
        <w:t xml:space="preserve"> The </w:t>
      </w:r>
      <w:r w:rsidR="44287F23">
        <w:t>drastic social and economic changes seen within the area would have had a drastic impact on the children’s early memories, w</w:t>
      </w:r>
      <w:r w:rsidR="40415B42">
        <w:t xml:space="preserve">ith many of the </w:t>
      </w:r>
      <w:r w:rsidR="576F05EE">
        <w:t>photographs of such all prese</w:t>
      </w:r>
      <w:r w:rsidR="284C53D1">
        <w:t>nt. The construction of new infras</w:t>
      </w:r>
      <w:r w:rsidR="0DB90FD0">
        <w:t>tructure to assist working</w:t>
      </w:r>
      <w:r w:rsidR="009B2EDA">
        <w:t>-</w:t>
      </w:r>
      <w:r w:rsidR="0DB90FD0">
        <w:t>class occupations like fishing was greatly celebrated within the region, with the photographs of Figure 3.11</w:t>
      </w:r>
      <w:r w:rsidR="58E3A964">
        <w:t xml:space="preserve"> showing how children took part in the celebrations of the Newlyn North Pier in 1893.</w:t>
      </w:r>
      <w:r w:rsidRPr="35AFE137">
        <w:rPr>
          <w:rStyle w:val="FootnoteReference"/>
        </w:rPr>
        <w:footnoteReference w:id="35"/>
      </w:r>
      <w:r w:rsidR="58E3A964">
        <w:t xml:space="preserve"> The attendance of these children </w:t>
      </w:r>
      <w:r w:rsidR="00FF2F41">
        <w:t>at</w:t>
      </w:r>
      <w:r w:rsidR="65C6EA4A">
        <w:t xml:space="preserve"> such an event would have been drastically impacted by their family's connection to the use of the harbour, as those involved </w:t>
      </w:r>
      <w:r w:rsidR="00FF2F41">
        <w:t>in the</w:t>
      </w:r>
      <w:r w:rsidR="65C6EA4A">
        <w:t xml:space="preserve"> fishing </w:t>
      </w:r>
      <w:r w:rsidR="00FF2F41">
        <w:t xml:space="preserve">industry </w:t>
      </w:r>
      <w:r w:rsidR="65C6EA4A">
        <w:t>would have wanted t</w:t>
      </w:r>
      <w:r w:rsidR="76EE3B17">
        <w:t xml:space="preserve">o </w:t>
      </w:r>
      <w:r w:rsidR="4D41254B">
        <w:t>celebrate</w:t>
      </w:r>
      <w:r w:rsidR="76EE3B17">
        <w:t xml:space="preserve"> the </w:t>
      </w:r>
      <w:r w:rsidR="0A72DC76">
        <w:t xml:space="preserve">construction of such infrastructure. In some cases, children lay witness to the construction of infrastructure out of their </w:t>
      </w:r>
      <w:r w:rsidR="5536156D">
        <w:t>class</w:t>
      </w:r>
      <w:r w:rsidR="00FF2F41">
        <w:t>’</w:t>
      </w:r>
      <w:r w:rsidR="5536156D">
        <w:t>s reach, as Figure 3.12 illuminates how some poorly dressed children wa</w:t>
      </w:r>
      <w:r w:rsidR="56FA4D17">
        <w:t xml:space="preserve">lk past the construction of Penzance‘s </w:t>
      </w:r>
      <w:r w:rsidR="23E70679">
        <w:t>Jubilee</w:t>
      </w:r>
      <w:r w:rsidR="56FA4D17">
        <w:t xml:space="preserve"> pool.</w:t>
      </w:r>
      <w:r w:rsidR="00ED2F3C">
        <w:rPr>
          <w:rStyle w:val="FootnoteReference"/>
        </w:rPr>
        <w:footnoteReference w:id="36"/>
      </w:r>
      <w:r w:rsidR="56FA4D17">
        <w:t xml:space="preserve"> </w:t>
      </w:r>
      <w:r w:rsidR="2222F995">
        <w:t xml:space="preserve">The drastic changes to a space previously accessible, as seen in Figure 3.13, </w:t>
      </w:r>
      <w:r w:rsidR="0480E558">
        <w:t>may have</w:t>
      </w:r>
      <w:r w:rsidR="5536156D">
        <w:t xml:space="preserve"> </w:t>
      </w:r>
      <w:r w:rsidR="02F8636D">
        <w:t xml:space="preserve">impacted a child’s understanding </w:t>
      </w:r>
      <w:r w:rsidR="00790875">
        <w:t>of</w:t>
      </w:r>
      <w:r w:rsidR="02F8636D">
        <w:t xml:space="preserve"> whether they had a right to a certain space</w:t>
      </w:r>
      <w:r w:rsidR="09FF8F6C">
        <w:t xml:space="preserve"> within the town</w:t>
      </w:r>
      <w:r w:rsidR="02F8636D">
        <w:t>.</w:t>
      </w:r>
      <w:r w:rsidRPr="35AFE137">
        <w:rPr>
          <w:rStyle w:val="FootnoteReference"/>
        </w:rPr>
        <w:footnoteReference w:id="37"/>
      </w:r>
    </w:p>
    <w:p w14:paraId="0FE724DA" w14:textId="1AFD4DAE" w:rsidR="34975757" w:rsidRDefault="346F8C20" w:rsidP="7E0933C0">
      <w:pPr>
        <w:spacing w:line="480" w:lineRule="auto"/>
        <w:ind w:firstLine="720"/>
      </w:pPr>
      <w:r>
        <w:t xml:space="preserve"> Yet change within the area also brought about interaction with new people and experiences, as the development of the Newlyn Art School brought about a</w:t>
      </w:r>
      <w:r w:rsidR="7739BC78">
        <w:t xml:space="preserve">n influx of people to the area. Much like the fascination </w:t>
      </w:r>
      <w:r w:rsidR="00790875">
        <w:t>with</w:t>
      </w:r>
      <w:r w:rsidR="7739BC78">
        <w:t xml:space="preserve"> shipwrecks and marine creatures, children also </w:t>
      </w:r>
      <w:r w:rsidR="7739BC78">
        <w:lastRenderedPageBreak/>
        <w:t xml:space="preserve">showed an interest in the artists and the processes of </w:t>
      </w:r>
      <w:r w:rsidR="01EF1459">
        <w:t>painting</w:t>
      </w:r>
      <w:r w:rsidR="00765D11">
        <w:t>,</w:t>
      </w:r>
      <w:r w:rsidR="01EF1459">
        <w:t xml:space="preserve"> </w:t>
      </w:r>
      <w:r w:rsidR="00765D11">
        <w:t>as</w:t>
      </w:r>
      <w:r w:rsidR="01EF1459">
        <w:t xml:space="preserve"> Figure 3.14 </w:t>
      </w:r>
      <w:r w:rsidR="43DD552F">
        <w:t>illustrate</w:t>
      </w:r>
      <w:r w:rsidR="00765D11">
        <w:t>s</w:t>
      </w:r>
      <w:r w:rsidR="43DD552F">
        <w:t xml:space="preserve"> how two boys are observing the artist shaping and shading her </w:t>
      </w:r>
      <w:r w:rsidR="46A572E3">
        <w:t>painting</w:t>
      </w:r>
      <w:r w:rsidR="43DD552F">
        <w:t xml:space="preserve"> of Mousehole.</w:t>
      </w:r>
      <w:r w:rsidR="00F60D1E">
        <w:rPr>
          <w:rStyle w:val="FootnoteReference"/>
        </w:rPr>
        <w:footnoteReference w:id="38"/>
      </w:r>
      <w:r w:rsidR="43DD552F">
        <w:t xml:space="preserve"> For many </w:t>
      </w:r>
      <w:r w:rsidR="5A6AB205">
        <w:t>working-class</w:t>
      </w:r>
      <w:r w:rsidR="43DD552F">
        <w:t xml:space="preserve"> children, </w:t>
      </w:r>
      <w:r w:rsidR="68F1AB1C">
        <w:t>the influx of artist</w:t>
      </w:r>
      <w:r w:rsidR="413A822F">
        <w:t xml:space="preserve"> painting in the open of West Cornwall’s towns and village would have been a significant change of personnel present in these communities</w:t>
      </w:r>
      <w:r w:rsidR="3A06902E">
        <w:t xml:space="preserve">. The art produced by many of these artists would have also represented the first time in which these artistic expressions had been </w:t>
      </w:r>
      <w:r w:rsidR="447B873D">
        <w:t>experienced</w:t>
      </w:r>
      <w:r w:rsidR="3A06902E">
        <w:t xml:space="preserve"> by </w:t>
      </w:r>
      <w:r w:rsidR="618DE18B">
        <w:t>children</w:t>
      </w:r>
      <w:r w:rsidR="7E235D11">
        <w:t xml:space="preserve"> from the area</w:t>
      </w:r>
      <w:r w:rsidR="3C950A6B">
        <w:t xml:space="preserve">. As such, the focus on the theme of change continues to </w:t>
      </w:r>
      <w:r w:rsidR="769270C5">
        <w:t>show photographers used children</w:t>
      </w:r>
      <w:r w:rsidR="00765D11">
        <w:t>’s</w:t>
      </w:r>
      <w:r w:rsidR="769270C5">
        <w:t xml:space="preserve"> ‘innocence’ as a contrasting theme to</w:t>
      </w:r>
      <w:r w:rsidR="00765D11">
        <w:t xml:space="preserve"> the</w:t>
      </w:r>
      <w:r w:rsidR="769270C5">
        <w:t xml:space="preserve"> variety o</w:t>
      </w:r>
      <w:r w:rsidR="1619D4CA">
        <w:t>f changes seen within the area.</w:t>
      </w:r>
    </w:p>
    <w:p w14:paraId="58AD1991" w14:textId="77EC47DB" w:rsidR="34975757" w:rsidRDefault="005A043B" w:rsidP="00985F0D">
      <w:pPr>
        <w:spacing w:line="480" w:lineRule="auto"/>
      </w:pPr>
      <w:r>
        <w:tab/>
        <w:t xml:space="preserve">The childhood of most children in West Cornwall </w:t>
      </w:r>
      <w:r w:rsidR="00985F0D">
        <w:t>was</w:t>
      </w:r>
      <w:r>
        <w:t xml:space="preserve"> drastically shaped by their early </w:t>
      </w:r>
      <w:r w:rsidR="00985F0D">
        <w:t>experiences. Exposure to the physical labour of their parents and community, watching maritime disasters and</w:t>
      </w:r>
      <w:r w:rsidR="00655B7E">
        <w:t xml:space="preserve"> the morbid arrivals of </w:t>
      </w:r>
      <w:r w:rsidR="00985F0D">
        <w:t xml:space="preserve">creatures of the deep, and witnessing the changing fortunes of the region played an important part in the early experiences of children within the region. </w:t>
      </w:r>
      <w:r w:rsidR="00655B7E">
        <w:t xml:space="preserve">The archives collection of imagery that details children’s appearance amongst </w:t>
      </w:r>
      <w:r w:rsidR="00156B12">
        <w:t xml:space="preserve">these themes continues to suggest </w:t>
      </w:r>
      <w:r w:rsidR="00623820">
        <w:t>that</w:t>
      </w:r>
      <w:r w:rsidR="00156B12">
        <w:t xml:space="preserve"> photographers use</w:t>
      </w:r>
      <w:r w:rsidR="00623820">
        <w:t>d</w:t>
      </w:r>
      <w:r w:rsidR="00156B12">
        <w:t xml:space="preserve"> </w:t>
      </w:r>
      <w:r w:rsidR="00623820">
        <w:t xml:space="preserve">imagery of </w:t>
      </w:r>
      <w:r w:rsidR="00156B12">
        <w:t>children as a contrasting subject</w:t>
      </w:r>
      <w:r w:rsidR="00623820">
        <w:t xml:space="preserve"> to the </w:t>
      </w:r>
      <w:r w:rsidR="00320D4A">
        <w:t>experiences of life within the unique maritime spaces.</w:t>
      </w:r>
    </w:p>
    <w:p w14:paraId="374C98C4" w14:textId="7D6DB199" w:rsidR="00320D4A" w:rsidRDefault="00320D4A" w:rsidP="2A822D3B">
      <w:pPr>
        <w:pStyle w:val="Heading2"/>
        <w:rPr>
          <w:rFonts w:asciiTheme="minorHAnsi" w:hAnsiTheme="minorHAnsi" w:cstheme="minorBidi"/>
          <w:u w:val="single"/>
        </w:rPr>
      </w:pPr>
      <w:bookmarkStart w:id="7" w:name="_Toc51341810"/>
      <w:r w:rsidRPr="6A2A2466">
        <w:rPr>
          <w:rFonts w:asciiTheme="minorHAnsi" w:hAnsiTheme="minorHAnsi" w:cstheme="minorBidi"/>
          <w:u w:val="single"/>
        </w:rPr>
        <w:t>Conclusion</w:t>
      </w:r>
      <w:bookmarkEnd w:id="7"/>
    </w:p>
    <w:p w14:paraId="63D3A123" w14:textId="77777777" w:rsidR="00765D11" w:rsidRDefault="00765D11" w:rsidP="00765D11">
      <w:pPr>
        <w:spacing w:line="480" w:lineRule="auto"/>
      </w:pPr>
    </w:p>
    <w:p w14:paraId="253A52DF" w14:textId="32E7EA23" w:rsidR="00320D4A" w:rsidRDefault="00765D11" w:rsidP="00D4226E">
      <w:pPr>
        <w:spacing w:line="480" w:lineRule="auto"/>
        <w:ind w:firstLine="720"/>
      </w:pPr>
      <w:r>
        <w:t>U</w:t>
      </w:r>
      <w:r w:rsidR="00855D55">
        <w:t>sing the photographic archive to e</w:t>
      </w:r>
      <w:r w:rsidR="0086659B">
        <w:t>xplore the people of working-class maritime communities of West Cornwall has revealed an array of results</w:t>
      </w:r>
      <w:r w:rsidR="00052CB7">
        <w:t xml:space="preserve"> for the experiences of men, women, and children between 1865 and 1935</w:t>
      </w:r>
      <w:r w:rsidR="0086659B">
        <w:t xml:space="preserve">. For instance, the imagery held within the library </w:t>
      </w:r>
      <w:r w:rsidR="006D4566">
        <w:t xml:space="preserve">has demonstrated that factors such as identity, experiences, and belonging can be explored to a deep level for each </w:t>
      </w:r>
      <w:r w:rsidR="00CD0FAC">
        <w:t xml:space="preserve">group of people. The archive excels in the representation of </w:t>
      </w:r>
      <w:r w:rsidR="00052CB7">
        <w:t>maritime working-class</w:t>
      </w:r>
      <w:r w:rsidR="00CD0FAC">
        <w:t xml:space="preserve"> identities held by </w:t>
      </w:r>
      <w:r w:rsidR="00052CB7">
        <w:t xml:space="preserve">men in the region, with the collection of </w:t>
      </w:r>
      <w:r w:rsidR="00052CB7">
        <w:lastRenderedPageBreak/>
        <w:t>photographs that display this being of incredible use. Despite this,</w:t>
      </w:r>
      <w:r w:rsidR="00B45846">
        <w:t xml:space="preserve"> some areas of </w:t>
      </w:r>
      <w:r w:rsidR="00052CB7">
        <w:t>the archive fail to produce a broad enough collection</w:t>
      </w:r>
      <w:r w:rsidR="00B45846">
        <w:t xml:space="preserve"> of images </w:t>
      </w:r>
      <w:r w:rsidR="00052CB7">
        <w:t xml:space="preserve">that </w:t>
      </w:r>
      <w:r w:rsidR="00B45846">
        <w:t>specifically</w:t>
      </w:r>
      <w:r w:rsidR="00052CB7">
        <w:t xml:space="preserve"> show</w:t>
      </w:r>
      <w:r w:rsidR="00B45846">
        <w:t xml:space="preserve"> workin</w:t>
      </w:r>
      <w:r w:rsidR="00052CB7">
        <w:t>g</w:t>
      </w:r>
      <w:r w:rsidR="00D4226E">
        <w:t>-</w:t>
      </w:r>
      <w:r w:rsidR="00B45846">
        <w:t xml:space="preserve">class </w:t>
      </w:r>
      <w:r w:rsidR="005122C6">
        <w:t>maritime</w:t>
      </w:r>
      <w:r w:rsidR="00B45846">
        <w:t xml:space="preserve"> women</w:t>
      </w:r>
      <w:r w:rsidR="00052CB7">
        <w:t xml:space="preserve"> </w:t>
      </w:r>
      <w:r w:rsidR="371C2904">
        <w:t>who were not fishwives</w:t>
      </w:r>
      <w:r w:rsidR="00052CB7">
        <w:t xml:space="preserve"> or </w:t>
      </w:r>
      <w:r w:rsidR="371C2904">
        <w:t>connected to the fishing industry.</w:t>
      </w:r>
      <w:r w:rsidR="00052CB7">
        <w:t xml:space="preserve"> Interestingly, the exploration of photographs of children </w:t>
      </w:r>
      <w:r w:rsidR="006370BD">
        <w:t>is highly useful for exploring the regional changes that defined</w:t>
      </w:r>
      <w:r w:rsidR="00562711">
        <w:t xml:space="preserve"> the experiences of the 20</w:t>
      </w:r>
      <w:r w:rsidR="00562711" w:rsidRPr="00562711">
        <w:rPr>
          <w:vertAlign w:val="superscript"/>
        </w:rPr>
        <w:t>th</w:t>
      </w:r>
      <w:r w:rsidR="00562711">
        <w:t xml:space="preserve"> century. Although some limitations have </w:t>
      </w:r>
      <w:r w:rsidR="00B256C6">
        <w:t xml:space="preserve">been recognised, it should be acknowledged that </w:t>
      </w:r>
      <w:proofErr w:type="spellStart"/>
      <w:r w:rsidR="00B256C6">
        <w:t>Morrab’s</w:t>
      </w:r>
      <w:proofErr w:type="spellEnd"/>
      <w:r w:rsidR="00B256C6">
        <w:t xml:space="preserve"> Photographic Archive possesses an extensive collection of photographs that makes the exploration of maritime working</w:t>
      </w:r>
      <w:r w:rsidR="0760451D">
        <w:t>-</w:t>
      </w:r>
      <w:r w:rsidR="00B256C6">
        <w:t xml:space="preserve">class communities a highly beneficial and </w:t>
      </w:r>
      <w:r w:rsidR="00750387">
        <w:t xml:space="preserve">fruitful endeavour. </w:t>
      </w:r>
    </w:p>
    <w:p w14:paraId="637CE985" w14:textId="6818E8E2" w:rsidR="00D4226E" w:rsidRDefault="00D4226E">
      <w:r>
        <w:br w:type="page"/>
      </w:r>
    </w:p>
    <w:p w14:paraId="1EAB0975" w14:textId="77777777" w:rsidR="00D4226E" w:rsidRPr="00320D4A" w:rsidRDefault="00D4226E" w:rsidP="00D4226E">
      <w:pPr>
        <w:spacing w:line="480" w:lineRule="auto"/>
        <w:ind w:firstLine="720"/>
      </w:pPr>
    </w:p>
    <w:p w14:paraId="54BFDB60" w14:textId="79860653" w:rsidR="5566229C" w:rsidRDefault="5566229C" w:rsidP="34975757">
      <w:pPr>
        <w:pStyle w:val="Heading1"/>
        <w:rPr>
          <w:rFonts w:asciiTheme="minorHAnsi" w:eastAsiaTheme="minorEastAsia" w:hAnsiTheme="minorHAnsi" w:cstheme="minorBidi"/>
        </w:rPr>
      </w:pPr>
      <w:bookmarkStart w:id="8" w:name="_Toc428064574"/>
      <w:r w:rsidRPr="3BDF873C">
        <w:rPr>
          <w:rFonts w:asciiTheme="minorHAnsi" w:eastAsiaTheme="minorEastAsia" w:hAnsiTheme="minorHAnsi" w:cstheme="minorBidi"/>
        </w:rPr>
        <w:t>Chapter Two: Working Lives</w:t>
      </w:r>
      <w:bookmarkEnd w:id="8"/>
    </w:p>
    <w:p w14:paraId="58EA11DD" w14:textId="27622C17" w:rsidR="34975757" w:rsidRDefault="34975757" w:rsidP="34975757"/>
    <w:p w14:paraId="62BA062E" w14:textId="663FB312" w:rsidR="34975757" w:rsidRDefault="09653078" w:rsidP="004D59DC">
      <w:pPr>
        <w:spacing w:line="480" w:lineRule="auto"/>
      </w:pPr>
      <w:r>
        <w:t>The second chapter looks to address the working lives and occupations of the maritime communities of West Cornwall between 1865 and 1935. As a means of exploring</w:t>
      </w:r>
      <w:r w:rsidR="7EE53196">
        <w:t xml:space="preserve"> the subject, this chapter shall address imagery within </w:t>
      </w:r>
      <w:proofErr w:type="spellStart"/>
      <w:r w:rsidR="7EE53196">
        <w:t>Morrab’s</w:t>
      </w:r>
      <w:proofErr w:type="spellEnd"/>
      <w:r w:rsidR="7EE53196">
        <w:t xml:space="preserve"> Photographic Archive that </w:t>
      </w:r>
      <w:r w:rsidR="47724AAA">
        <w:t xml:space="preserve">displays work within the fishing industry, trade and commerce, and the tourism industry. It shall look to provide a brief history of what conditions these industries were facing during the period, with the </w:t>
      </w:r>
      <w:r w:rsidR="074D7805">
        <w:t>assessment of photographs held within the archive further displaying the documentation of these ch</w:t>
      </w:r>
      <w:r w:rsidR="1FD54C6F">
        <w:t xml:space="preserve">anges. </w:t>
      </w:r>
    </w:p>
    <w:p w14:paraId="6444250F" w14:textId="2288665A" w:rsidR="34975757" w:rsidRPr="004D59DC" w:rsidRDefault="374E3639" w:rsidP="004D59DC">
      <w:pPr>
        <w:pStyle w:val="Heading2"/>
        <w:rPr>
          <w:rFonts w:asciiTheme="minorHAnsi" w:hAnsiTheme="minorHAnsi" w:cstheme="minorBidi"/>
          <w:u w:val="single"/>
        </w:rPr>
      </w:pPr>
      <w:bookmarkStart w:id="9" w:name="_Toc1790566765"/>
      <w:r w:rsidRPr="6A2A2466">
        <w:rPr>
          <w:rFonts w:asciiTheme="minorHAnsi" w:hAnsiTheme="minorHAnsi" w:cstheme="minorBidi"/>
          <w:u w:val="single"/>
        </w:rPr>
        <w:t xml:space="preserve">Fishing </w:t>
      </w:r>
      <w:r w:rsidR="00216120" w:rsidRPr="6A2A2466">
        <w:rPr>
          <w:rFonts w:asciiTheme="minorHAnsi" w:hAnsiTheme="minorHAnsi" w:cstheme="minorBidi"/>
          <w:u w:val="single"/>
        </w:rPr>
        <w:t>Industry</w:t>
      </w:r>
      <w:bookmarkEnd w:id="9"/>
    </w:p>
    <w:p w14:paraId="5CECFE12" w14:textId="242C216C" w:rsidR="009C40B7" w:rsidRDefault="68C70CBD" w:rsidP="00B45F1E">
      <w:pPr>
        <w:spacing w:line="480" w:lineRule="auto"/>
        <w:ind w:firstLine="720"/>
      </w:pPr>
      <w:r w:rsidRPr="2A724EE4">
        <w:t>The fishing industry defined many of the working occupations of the maritime communities of West Cornwall.</w:t>
      </w:r>
      <w:r w:rsidR="3456A9B0" w:rsidRPr="2A724EE4">
        <w:t xml:space="preserve"> Yet during 1865 and 1935, the decline of </w:t>
      </w:r>
      <w:r w:rsidR="614A67BC" w:rsidRPr="2A724EE4">
        <w:t xml:space="preserve">Seine fishing, </w:t>
      </w:r>
      <w:r w:rsidR="3456A9B0" w:rsidRPr="2A724EE4">
        <w:t>a once historically essential industry</w:t>
      </w:r>
      <w:r w:rsidR="00004B6E">
        <w:t>,</w:t>
      </w:r>
      <w:r w:rsidR="3456A9B0" w:rsidRPr="2A724EE4">
        <w:t xml:space="preserve"> started to </w:t>
      </w:r>
      <w:r w:rsidR="00F86E97">
        <w:t>decrease</w:t>
      </w:r>
      <w:r w:rsidR="3456A9B0" w:rsidRPr="2A724EE4">
        <w:t xml:space="preserve"> on the shores of the region. The decline was caused by </w:t>
      </w:r>
      <w:r w:rsidR="1AD6B153" w:rsidRPr="2A724EE4">
        <w:t>thre</w:t>
      </w:r>
      <w:r w:rsidR="4CC4E10E" w:rsidRPr="2A724EE4">
        <w:t>e</w:t>
      </w:r>
      <w:r w:rsidR="3456A9B0" w:rsidRPr="2A724EE4">
        <w:t xml:space="preserve"> factors, with Keith Harris stating that the </w:t>
      </w:r>
      <w:r w:rsidR="4194D7AD" w:rsidRPr="2A724EE4">
        <w:t xml:space="preserve">economic </w:t>
      </w:r>
      <w:r w:rsidR="1B7A5BC0" w:rsidRPr="2A724EE4">
        <w:t>dominance of larger industrialised</w:t>
      </w:r>
      <w:r w:rsidR="113C9E6F" w:rsidRPr="2A724EE4">
        <w:t xml:space="preserve"> fishing ports within the United Kingdom,</w:t>
      </w:r>
      <w:r w:rsidR="426B270C" w:rsidRPr="2A724EE4">
        <w:t xml:space="preserve"> </w:t>
      </w:r>
      <w:r w:rsidR="3B55361A" w:rsidRPr="2A724EE4">
        <w:t xml:space="preserve">the </w:t>
      </w:r>
      <w:r w:rsidR="34CD5320" w:rsidRPr="2A724EE4">
        <w:t>F</w:t>
      </w:r>
      <w:r w:rsidR="3B55361A" w:rsidRPr="2A724EE4">
        <w:t xml:space="preserve">irst </w:t>
      </w:r>
      <w:r w:rsidR="48C160AC" w:rsidRPr="2A724EE4">
        <w:t>W</w:t>
      </w:r>
      <w:r w:rsidR="3B55361A" w:rsidRPr="2A724EE4">
        <w:t xml:space="preserve">orld </w:t>
      </w:r>
      <w:r w:rsidR="1ADB5DE4" w:rsidRPr="2A724EE4">
        <w:t>W</w:t>
      </w:r>
      <w:r w:rsidR="3B55361A" w:rsidRPr="2A724EE4">
        <w:t>ar</w:t>
      </w:r>
      <w:r w:rsidR="00C2208B">
        <w:t>’</w:t>
      </w:r>
      <w:r w:rsidR="3B55361A" w:rsidRPr="2A724EE4">
        <w:t>s decimation of young men to work the vessels, and t</w:t>
      </w:r>
      <w:r w:rsidR="113C9E6F" w:rsidRPr="2A724EE4">
        <w:t xml:space="preserve">he technological change to ‘holt </w:t>
      </w:r>
      <w:r w:rsidR="34F95ADC" w:rsidRPr="2A724EE4">
        <w:t xml:space="preserve">bulb’ Bolinder and Kelvin engines </w:t>
      </w:r>
      <w:r w:rsidR="74C76232" w:rsidRPr="2A724EE4">
        <w:t xml:space="preserve">all </w:t>
      </w:r>
      <w:r w:rsidR="34F95ADC" w:rsidRPr="2A724EE4">
        <w:t>killed of the C</w:t>
      </w:r>
      <w:r w:rsidR="270575BC" w:rsidRPr="2A724EE4">
        <w:t>ornish Lugger</w:t>
      </w:r>
      <w:r w:rsidR="3F967F30" w:rsidRPr="2A724EE4">
        <w:t xml:space="preserve"> and its industry</w:t>
      </w:r>
      <w:r w:rsidR="4AC871E3" w:rsidRPr="2A724EE4">
        <w:t xml:space="preserve"> during the following decades</w:t>
      </w:r>
      <w:r w:rsidR="3F967F30" w:rsidRPr="2A724EE4">
        <w:t>.</w:t>
      </w:r>
      <w:r w:rsidR="34975757" w:rsidRPr="2A724EE4">
        <w:rPr>
          <w:rStyle w:val="FootnoteReference"/>
        </w:rPr>
        <w:footnoteReference w:id="39"/>
      </w:r>
      <w:r w:rsidR="0DEF9CD3" w:rsidRPr="2A724EE4">
        <w:t xml:space="preserve"> Although some lugger boats continued to operate during this age of steam and smoke, most vessels that followed the principles of the</w:t>
      </w:r>
      <w:r w:rsidR="294718AB" w:rsidRPr="2A724EE4">
        <w:t xml:space="preserve"> dominant</w:t>
      </w:r>
      <w:r w:rsidR="0DEF9CD3" w:rsidRPr="2A724EE4">
        <w:t xml:space="preserve"> age of sail </w:t>
      </w:r>
      <w:r w:rsidR="4794FA13" w:rsidRPr="2A724EE4">
        <w:t>and the industries that supported them started to disappear within these communities</w:t>
      </w:r>
      <w:r w:rsidR="0DEF9CD3" w:rsidRPr="2A724EE4">
        <w:t>.</w:t>
      </w:r>
      <w:r w:rsidR="34975757" w:rsidRPr="2A724EE4">
        <w:rPr>
          <w:rStyle w:val="FootnoteReference"/>
        </w:rPr>
        <w:footnoteReference w:id="40"/>
      </w:r>
      <w:r w:rsidR="3BF0A0F4" w:rsidRPr="2A724EE4">
        <w:t xml:space="preserve"> </w:t>
      </w:r>
      <w:proofErr w:type="spellStart"/>
      <w:r w:rsidR="66ADFDF7" w:rsidRPr="2A724EE4">
        <w:t>Morrab’s</w:t>
      </w:r>
      <w:proofErr w:type="spellEnd"/>
      <w:r w:rsidR="66ADFDF7" w:rsidRPr="2A724EE4">
        <w:t xml:space="preserve"> Photographic Archive possesses a broad collection of images that display the fading </w:t>
      </w:r>
      <w:r w:rsidR="66ADFDF7" w:rsidRPr="2A724EE4">
        <w:lastRenderedPageBreak/>
        <w:t>brilliance of West Cornwall’s fishing industry</w:t>
      </w:r>
      <w:r w:rsidR="1974E2B0" w:rsidRPr="2A724EE4">
        <w:t xml:space="preserve"> during the latter 19</w:t>
      </w:r>
      <w:r w:rsidR="1974E2B0" w:rsidRPr="2A724EE4">
        <w:rPr>
          <w:vertAlign w:val="superscript"/>
        </w:rPr>
        <w:t>th</w:t>
      </w:r>
      <w:r w:rsidR="1974E2B0" w:rsidRPr="2A724EE4">
        <w:t xml:space="preserve"> century</w:t>
      </w:r>
      <w:r w:rsidR="00112014">
        <w:t xml:space="preserve">. </w:t>
      </w:r>
      <w:r w:rsidR="00610FB6">
        <w:t xml:space="preserve">These photographs look to capture the romantic visions of the </w:t>
      </w:r>
      <w:r w:rsidR="00F10BFB">
        <w:t>Cornish fishing industry, with the lugger</w:t>
      </w:r>
      <w:r w:rsidR="00C2208B">
        <w:t>-</w:t>
      </w:r>
      <w:r w:rsidR="005D6D96">
        <w:t>laden</w:t>
      </w:r>
      <w:r w:rsidR="00F10BFB">
        <w:t xml:space="preserve"> horizon in Figure 4.0, the </w:t>
      </w:r>
      <w:r w:rsidR="008366CE">
        <w:t>stoic men</w:t>
      </w:r>
      <w:r w:rsidR="00A70D60">
        <w:t xml:space="preserve"> haul</w:t>
      </w:r>
      <w:r w:rsidR="008366CE">
        <w:t>ing in a net</w:t>
      </w:r>
      <w:r w:rsidR="00A70D60">
        <w:t xml:space="preserve"> of pilchards in </w:t>
      </w:r>
      <w:r w:rsidR="0003157E">
        <w:t xml:space="preserve">Figure </w:t>
      </w:r>
      <w:r w:rsidR="00F10BFB">
        <w:t xml:space="preserve">4.1, and </w:t>
      </w:r>
      <w:r w:rsidR="0003157E">
        <w:t xml:space="preserve">the </w:t>
      </w:r>
      <w:r w:rsidR="00A70D60">
        <w:t>mending of nets by men on the harbourside seen in Figure 4.2.</w:t>
      </w:r>
      <w:r w:rsidR="00A70D60">
        <w:rPr>
          <w:rStyle w:val="FootnoteReference"/>
        </w:rPr>
        <w:footnoteReference w:id="41"/>
      </w:r>
      <w:r w:rsidR="00B45F1E">
        <w:t xml:space="preserve"> </w:t>
      </w:r>
      <w:r w:rsidR="4396D412" w:rsidRPr="2A724EE4">
        <w:t>Arguably, photographers were</w:t>
      </w:r>
      <w:r w:rsidR="46812367" w:rsidRPr="2A724EE4">
        <w:t xml:space="preserve"> keen </w:t>
      </w:r>
      <w:r w:rsidR="002C77C6">
        <w:t xml:space="preserve">to </w:t>
      </w:r>
      <w:r w:rsidR="73E4DF34" w:rsidRPr="2A724EE4">
        <w:t xml:space="preserve">join the artistic movements prompted by the Newlyn and St. Ives Art School in capturing </w:t>
      </w:r>
      <w:r w:rsidR="46812367" w:rsidRPr="2A724EE4">
        <w:t>th</w:t>
      </w:r>
      <w:r w:rsidR="4ADE1D81" w:rsidRPr="2A724EE4">
        <w:t>e</w:t>
      </w:r>
      <w:r w:rsidR="46812367" w:rsidRPr="2A724EE4">
        <w:t xml:space="preserve"> </w:t>
      </w:r>
      <w:r w:rsidR="008366CE">
        <w:t xml:space="preserve">romanticised </w:t>
      </w:r>
      <w:r w:rsidR="46812367" w:rsidRPr="2A724EE4">
        <w:t xml:space="preserve">imagery of </w:t>
      </w:r>
      <w:r w:rsidR="30DC8910" w:rsidRPr="2A724EE4">
        <w:t>West Cornwall's fishing industries and communities</w:t>
      </w:r>
      <w:r w:rsidR="008E73E3">
        <w:t xml:space="preserve">, with all of the images harking back to tradition </w:t>
      </w:r>
      <w:r w:rsidR="00E31535">
        <w:t xml:space="preserve">forms of manual employment in an age of  mass industrialisation.. </w:t>
      </w:r>
    </w:p>
    <w:p w14:paraId="1E657485" w14:textId="5568E9E3" w:rsidR="34975757" w:rsidRDefault="009C2844" w:rsidP="00DB0029">
      <w:pPr>
        <w:spacing w:line="480" w:lineRule="auto"/>
        <w:ind w:firstLine="720"/>
      </w:pPr>
      <w:r>
        <w:t xml:space="preserve">Yet, the imagery of the fishing industry being connected to such notions began to shift </w:t>
      </w:r>
      <w:r w:rsidR="68835F2A" w:rsidRPr="12C2BD6B">
        <w:t>during the early 20</w:t>
      </w:r>
      <w:r w:rsidR="68835F2A" w:rsidRPr="12C2BD6B">
        <w:rPr>
          <w:vertAlign w:val="superscript"/>
        </w:rPr>
        <w:t>th</w:t>
      </w:r>
      <w:r w:rsidR="68835F2A" w:rsidRPr="12C2BD6B">
        <w:t xml:space="preserve"> century.</w:t>
      </w:r>
      <w:r w:rsidR="46019AF4" w:rsidRPr="12C2BD6B">
        <w:t xml:space="preserve"> </w:t>
      </w:r>
      <w:r w:rsidR="6778C20A" w:rsidRPr="12C2BD6B">
        <w:t>As highlighted by local historian John Corin, the fishing industry throughout the early 20</w:t>
      </w:r>
      <w:r w:rsidR="6778C20A" w:rsidRPr="12C2BD6B">
        <w:rPr>
          <w:vertAlign w:val="superscript"/>
        </w:rPr>
        <w:t>th</w:t>
      </w:r>
      <w:r w:rsidR="6778C20A" w:rsidRPr="12C2BD6B">
        <w:t xml:space="preserve"> cent</w:t>
      </w:r>
      <w:r w:rsidR="2DBCB090" w:rsidRPr="12C2BD6B">
        <w:t xml:space="preserve">ury saw changes </w:t>
      </w:r>
      <w:r w:rsidR="76124019" w:rsidRPr="12C2BD6B">
        <w:t xml:space="preserve">to the sizes of </w:t>
      </w:r>
      <w:r w:rsidR="3B603C7C" w:rsidRPr="12C2BD6B">
        <w:t>harbour</w:t>
      </w:r>
      <w:r w:rsidR="76124019" w:rsidRPr="12C2BD6B">
        <w:t xml:space="preserve"> infrastructures,</w:t>
      </w:r>
      <w:r w:rsidR="5CFD0AF3" w:rsidRPr="12C2BD6B">
        <w:t xml:space="preserve"> the increasing participation of international fishing crews within the </w:t>
      </w:r>
      <w:r w:rsidR="0764B82D" w:rsidRPr="12C2BD6B">
        <w:t>area and</w:t>
      </w:r>
      <w:r w:rsidR="5CFD0AF3" w:rsidRPr="12C2BD6B">
        <w:t xml:space="preserve"> increasing</w:t>
      </w:r>
      <w:r w:rsidR="76124019" w:rsidRPr="12C2BD6B">
        <w:t xml:space="preserve"> size</w:t>
      </w:r>
      <w:r w:rsidR="17B1CDAA" w:rsidRPr="12C2BD6B">
        <w:t>s</w:t>
      </w:r>
      <w:r w:rsidR="76124019" w:rsidRPr="12C2BD6B">
        <w:t xml:space="preserve"> and </w:t>
      </w:r>
      <w:r w:rsidR="6E23A44C" w:rsidRPr="12C2BD6B">
        <w:t>propulsion</w:t>
      </w:r>
      <w:r w:rsidR="76124019" w:rsidRPr="12C2BD6B">
        <w:t xml:space="preserve"> mechanisms of fish</w:t>
      </w:r>
      <w:r w:rsidR="29644DCE" w:rsidRPr="12C2BD6B">
        <w:t>ing vessels</w:t>
      </w:r>
      <w:r w:rsidR="0A164399" w:rsidRPr="12C2BD6B">
        <w:t>.</w:t>
      </w:r>
      <w:r w:rsidR="005E3FC3">
        <w:rPr>
          <w:rStyle w:val="FootnoteReference"/>
        </w:rPr>
        <w:footnoteReference w:id="42"/>
      </w:r>
      <w:r w:rsidR="18C43B63" w:rsidRPr="12C2BD6B">
        <w:t xml:space="preserve"> </w:t>
      </w:r>
      <w:r>
        <w:t xml:space="preserve">With these wide ranging changes, photographers sought to </w:t>
      </w:r>
      <w:r w:rsidR="00FF2A9B">
        <w:t>preserve the reality of these changes through collecting images that</w:t>
      </w:r>
      <w:r w:rsidR="002C77C6">
        <w:t xml:space="preserve"> </w:t>
      </w:r>
      <w:r w:rsidR="00FF2A9B">
        <w:t>show the</w:t>
      </w:r>
      <w:r w:rsidR="007546C0" w:rsidRPr="2A724EE4">
        <w:t xml:space="preserve"> ‘warts and all’ of the Cornish fishing industry amid th</w:t>
      </w:r>
      <w:r w:rsidR="007546C0">
        <w:t>is time period</w:t>
      </w:r>
      <w:r w:rsidR="00FF2A9B">
        <w:t>. For instance</w:t>
      </w:r>
      <w:r w:rsidR="00511B06">
        <w:t xml:space="preserve">, </w:t>
      </w:r>
      <w:r w:rsidR="007546C0">
        <w:t xml:space="preserve">Figure </w:t>
      </w:r>
      <w:r w:rsidR="00001926">
        <w:t>4.3 depicts the capsizing of</w:t>
      </w:r>
      <w:r w:rsidR="00625C42">
        <w:t xml:space="preserve"> </w:t>
      </w:r>
      <w:r w:rsidR="00625C42" w:rsidRPr="00625C42">
        <w:rPr>
          <w:i/>
          <w:iCs/>
        </w:rPr>
        <w:t>Our Lizz</w:t>
      </w:r>
      <w:r w:rsidR="004E2958">
        <w:rPr>
          <w:i/>
          <w:iCs/>
        </w:rPr>
        <w:t>y</w:t>
      </w:r>
      <w:r w:rsidR="00625C42">
        <w:rPr>
          <w:i/>
          <w:iCs/>
        </w:rPr>
        <w:t xml:space="preserve">, </w:t>
      </w:r>
      <w:r w:rsidR="00625C42" w:rsidRPr="00625C42">
        <w:t>the</w:t>
      </w:r>
      <w:r w:rsidR="00625C42">
        <w:rPr>
          <w:i/>
          <w:iCs/>
        </w:rPr>
        <w:t xml:space="preserve"> </w:t>
      </w:r>
      <w:r w:rsidR="00001926">
        <w:t xml:space="preserve">PZ 109 Lugger </w:t>
      </w:r>
      <w:r w:rsidR="00625C42">
        <w:t>that capsized within Newlyn Harbour.</w:t>
      </w:r>
      <w:r w:rsidR="00E93E00">
        <w:rPr>
          <w:rStyle w:val="FootnoteReference"/>
        </w:rPr>
        <w:footnoteReference w:id="43"/>
      </w:r>
      <w:r w:rsidR="00625C42">
        <w:t xml:space="preserve"> </w:t>
      </w:r>
      <w:r w:rsidR="00511B06">
        <w:t xml:space="preserve">The decision to capture such an image was </w:t>
      </w:r>
      <w:r w:rsidR="004E2958">
        <w:t>a</w:t>
      </w:r>
      <w:r w:rsidR="00511B06">
        <w:t xml:space="preserve"> deliberate choice of the photographer, with the </w:t>
      </w:r>
      <w:r w:rsidR="00517904">
        <w:t xml:space="preserve">subject of a </w:t>
      </w:r>
      <w:r w:rsidR="00511B06">
        <w:t xml:space="preserve">sailing vessel operating and capsizing in </w:t>
      </w:r>
      <w:r w:rsidR="00DD4895">
        <w:t>an ‘age of diesel’</w:t>
      </w:r>
      <w:r w:rsidR="00C02BD8">
        <w:t xml:space="preserve"> being symbolic of the changing technologies of the industry. </w:t>
      </w:r>
      <w:r w:rsidR="00D80E31">
        <w:t>The continual collection of images that break the romantic ideas of the late 19</w:t>
      </w:r>
      <w:r w:rsidR="00D80E31" w:rsidRPr="00D80E31">
        <w:rPr>
          <w:vertAlign w:val="superscript"/>
        </w:rPr>
        <w:t>th</w:t>
      </w:r>
      <w:r w:rsidR="00D80E31">
        <w:t xml:space="preserve"> century are apparent in Figure 4.4, which shows a man struggling to </w:t>
      </w:r>
      <w:r w:rsidR="00AD7AEF">
        <w:t>prepar</w:t>
      </w:r>
      <w:r w:rsidR="00D80E31">
        <w:t>e</w:t>
      </w:r>
      <w:r w:rsidR="00AD7AEF">
        <w:t xml:space="preserve"> fish </w:t>
      </w:r>
      <w:r w:rsidR="00D80E31">
        <w:t xml:space="preserve">without being attacked by seagulls, </w:t>
      </w:r>
      <w:r w:rsidR="00D44A62">
        <w:t xml:space="preserve">whilst Figure 4.5 </w:t>
      </w:r>
      <w:r>
        <w:lastRenderedPageBreak/>
        <w:t>displays a crew of frustrated fishermen examining their broken ketch</w:t>
      </w:r>
      <w:r w:rsidR="00954F54">
        <w:t>,</w:t>
      </w:r>
      <w:r>
        <w:t xml:space="preserve"> which continues to </w:t>
      </w:r>
      <w:r w:rsidR="00DD4895">
        <w:t>signify</w:t>
      </w:r>
      <w:r w:rsidR="00CF6F01">
        <w:t xml:space="preserve"> the fishing </w:t>
      </w:r>
      <w:r w:rsidR="00D534D8">
        <w:t xml:space="preserve">industry’s </w:t>
      </w:r>
      <w:r w:rsidR="008E73E3">
        <w:t>unglamorous reality.</w:t>
      </w:r>
      <w:r w:rsidR="00D80E31">
        <w:rPr>
          <w:rStyle w:val="FootnoteReference"/>
        </w:rPr>
        <w:footnoteReference w:id="44"/>
      </w:r>
      <w:r w:rsidR="00D80E31">
        <w:t xml:space="preserve"> These changing perceptions of the industry</w:t>
      </w:r>
      <w:r w:rsidR="007103F2">
        <w:t xml:space="preserve">, with photographers aiming to highlight </w:t>
      </w:r>
      <w:r w:rsidR="00E412BE">
        <w:t xml:space="preserve">the hardship </w:t>
      </w:r>
      <w:r w:rsidR="007103F2">
        <w:t>and the unglamorous real</w:t>
      </w:r>
      <w:r w:rsidR="00954F54">
        <w:t>i</w:t>
      </w:r>
      <w:r w:rsidR="007103F2">
        <w:t xml:space="preserve">ties, act in complete contrast to the simplistic and </w:t>
      </w:r>
      <w:r w:rsidR="00E412BE">
        <w:t>romanticised</w:t>
      </w:r>
      <w:r w:rsidR="007103F2">
        <w:t xml:space="preserve"> </w:t>
      </w:r>
      <w:r w:rsidR="00E412BE">
        <w:t>imagery produced within the late 19</w:t>
      </w:r>
      <w:r w:rsidR="00E412BE" w:rsidRPr="00E412BE">
        <w:rPr>
          <w:vertAlign w:val="superscript"/>
        </w:rPr>
        <w:t>th</w:t>
      </w:r>
      <w:r w:rsidR="00E412BE">
        <w:t xml:space="preserve"> century. The decision to capture such imagery contributes to </w:t>
      </w:r>
      <w:r w:rsidR="00DB0029">
        <w:t xml:space="preserve">a wider acknowledgement of the relative difficulties of </w:t>
      </w:r>
      <w:r w:rsidR="00CC1C5F">
        <w:t xml:space="preserve">certain </w:t>
      </w:r>
      <w:r w:rsidR="00DB0029">
        <w:t>maritime labour forces within the early 20</w:t>
      </w:r>
      <w:r w:rsidR="00DB0029" w:rsidRPr="00DB0029">
        <w:rPr>
          <w:vertAlign w:val="superscript"/>
        </w:rPr>
        <w:t>th</w:t>
      </w:r>
      <w:r w:rsidR="00DB0029">
        <w:t xml:space="preserve"> century.</w:t>
      </w:r>
    </w:p>
    <w:p w14:paraId="3809B4D8" w14:textId="5611A54E" w:rsidR="34975757" w:rsidRDefault="3456A9B0" w:rsidP="004D59DC">
      <w:pPr>
        <w:pStyle w:val="Heading2"/>
        <w:rPr>
          <w:rFonts w:asciiTheme="minorHAnsi" w:hAnsiTheme="minorHAnsi" w:cstheme="minorBidi"/>
          <w:u w:val="single"/>
        </w:rPr>
      </w:pPr>
      <w:bookmarkStart w:id="10" w:name="_Toc731465391"/>
      <w:r w:rsidRPr="6A2A2466">
        <w:rPr>
          <w:rFonts w:asciiTheme="minorHAnsi" w:hAnsiTheme="minorHAnsi" w:cstheme="minorBidi"/>
          <w:u w:val="single"/>
        </w:rPr>
        <w:t>Trad</w:t>
      </w:r>
      <w:r w:rsidR="374E3639" w:rsidRPr="6A2A2466">
        <w:rPr>
          <w:rFonts w:asciiTheme="minorHAnsi" w:hAnsiTheme="minorHAnsi" w:cstheme="minorBidi"/>
          <w:u w:val="single"/>
        </w:rPr>
        <w:t xml:space="preserve">e </w:t>
      </w:r>
      <w:r w:rsidR="00216120" w:rsidRPr="6A2A2466">
        <w:rPr>
          <w:rFonts w:asciiTheme="minorHAnsi" w:hAnsiTheme="minorHAnsi" w:cstheme="minorBidi"/>
          <w:u w:val="single"/>
        </w:rPr>
        <w:t>and Commerce</w:t>
      </w:r>
      <w:bookmarkEnd w:id="10"/>
    </w:p>
    <w:p w14:paraId="6BC91664" w14:textId="77777777" w:rsidR="00FA6615" w:rsidRPr="00FA6615" w:rsidRDefault="00FA6615" w:rsidP="00FA6615"/>
    <w:p w14:paraId="01B64CA8" w14:textId="596FE69F" w:rsidR="34975757" w:rsidRDefault="6A535F49" w:rsidP="00933ABC">
      <w:pPr>
        <w:spacing w:line="480" w:lineRule="auto"/>
        <w:ind w:firstLine="720"/>
      </w:pPr>
      <w:r>
        <w:t>Trade</w:t>
      </w:r>
      <w:r w:rsidR="00216120">
        <w:t xml:space="preserve"> and commerce</w:t>
      </w:r>
      <w:r>
        <w:t xml:space="preserve"> </w:t>
      </w:r>
      <w:r w:rsidR="00C8216B">
        <w:t>were</w:t>
      </w:r>
      <w:r>
        <w:t xml:space="preserve"> a common feature of the maritime communities of West Cornwall</w:t>
      </w:r>
      <w:r w:rsidR="21DEB701">
        <w:t xml:space="preserve"> as these spaces became essential for the trading of international goods, minerals, domestic items, and agricultural produce. I</w:t>
      </w:r>
      <w:r w:rsidR="27A40EE4">
        <w:t xml:space="preserve">n a study on the ports and harbours of Cornwall, Richard Pearse </w:t>
      </w:r>
      <w:r w:rsidR="07CF07E5">
        <w:t>highlights</w:t>
      </w:r>
      <w:r w:rsidR="27A40EE4">
        <w:t xml:space="preserve"> how Penzan</w:t>
      </w:r>
      <w:r w:rsidR="27DC6F84">
        <w:t xml:space="preserve">ce remained an important centre of international and </w:t>
      </w:r>
      <w:r w:rsidR="4DD95EB0">
        <w:t>commercial</w:t>
      </w:r>
      <w:r w:rsidR="27DC6F84">
        <w:t xml:space="preserve"> trade throughout the 19</w:t>
      </w:r>
      <w:r w:rsidR="27DC6F84" w:rsidRPr="2A724EE4">
        <w:rPr>
          <w:vertAlign w:val="superscript"/>
        </w:rPr>
        <w:t>th</w:t>
      </w:r>
      <w:r w:rsidR="27DC6F84">
        <w:t xml:space="preserve"> century</w:t>
      </w:r>
      <w:r w:rsidR="7C9BFC97">
        <w:t xml:space="preserve">, </w:t>
      </w:r>
      <w:r w:rsidR="4F09FF37">
        <w:t xml:space="preserve">but </w:t>
      </w:r>
      <w:r w:rsidR="7C9BFC97">
        <w:t xml:space="preserve">the town </w:t>
      </w:r>
      <w:r w:rsidR="06F28537">
        <w:t xml:space="preserve">shifted its </w:t>
      </w:r>
      <w:r w:rsidR="7C9BFC97">
        <w:t xml:space="preserve">focus </w:t>
      </w:r>
      <w:r w:rsidR="2EA64741">
        <w:t>to</w:t>
      </w:r>
      <w:r w:rsidR="7C9BFC97">
        <w:t xml:space="preserve"> the sale of domestic and </w:t>
      </w:r>
      <w:r w:rsidR="06C5381D">
        <w:t xml:space="preserve">tourist centred </w:t>
      </w:r>
      <w:r w:rsidR="7C9BFC97">
        <w:t>items by the 20</w:t>
      </w:r>
      <w:r w:rsidR="7C9BFC97" w:rsidRPr="2A724EE4">
        <w:rPr>
          <w:vertAlign w:val="superscript"/>
        </w:rPr>
        <w:t>th</w:t>
      </w:r>
      <w:r w:rsidR="7C9BFC97">
        <w:t xml:space="preserve"> century. </w:t>
      </w:r>
      <w:r w:rsidR="0033524E">
        <w:t xml:space="preserve">Examples of </w:t>
      </w:r>
      <w:r w:rsidR="007956BF">
        <w:t>these types of commercial endeavours are apparent in Figure</w:t>
      </w:r>
      <w:r w:rsidR="003B6AE0">
        <w:t>s</w:t>
      </w:r>
      <w:r w:rsidR="007956BF">
        <w:t xml:space="preserve"> </w:t>
      </w:r>
      <w:r w:rsidR="00E17C27">
        <w:t>5.0</w:t>
      </w:r>
      <w:r w:rsidR="00355275">
        <w:t xml:space="preserve"> and 5.1</w:t>
      </w:r>
      <w:r w:rsidR="003B6AE0">
        <w:t>,</w:t>
      </w:r>
      <w:r w:rsidR="00E17C27">
        <w:t xml:space="preserve"> illustrating typical </w:t>
      </w:r>
      <w:r w:rsidR="004E7FF0">
        <w:t>shopfron</w:t>
      </w:r>
      <w:r w:rsidR="00355275">
        <w:t>ts and markets</w:t>
      </w:r>
      <w:r w:rsidR="00293CA1">
        <w:t xml:space="preserve"> of the era, with </w:t>
      </w:r>
      <w:r w:rsidR="008B64C8">
        <w:t xml:space="preserve">these figures </w:t>
      </w:r>
      <w:r w:rsidR="00355275">
        <w:t>deriving from</w:t>
      </w:r>
      <w:r w:rsidR="00293CA1">
        <w:t xml:space="preserve"> Market Jew Street</w:t>
      </w:r>
      <w:r w:rsidR="000F55C6">
        <w:t>, Penzance</w:t>
      </w:r>
      <w:r w:rsidR="004E7FF0">
        <w:t>.</w:t>
      </w:r>
      <w:r w:rsidR="004E7FF0">
        <w:rPr>
          <w:rStyle w:val="FootnoteReference"/>
        </w:rPr>
        <w:footnoteReference w:id="45"/>
      </w:r>
      <w:r w:rsidR="004E7FF0">
        <w:t xml:space="preserve"> </w:t>
      </w:r>
      <w:r w:rsidR="003C6FFD">
        <w:t>The</w:t>
      </w:r>
      <w:r w:rsidR="00A3616F">
        <w:t xml:space="preserve"> thatched</w:t>
      </w:r>
      <w:r w:rsidR="003C6FFD">
        <w:t xml:space="preserve"> building, being both a butcher and a fruit grocery</w:t>
      </w:r>
      <w:r w:rsidR="003B6AE0">
        <w:t>,</w:t>
      </w:r>
      <w:r w:rsidR="003C6FFD">
        <w:t xml:space="preserve"> </w:t>
      </w:r>
      <w:r w:rsidR="00EA6633">
        <w:t xml:space="preserve">possesses a typical street scene for the market town of Penzance, </w:t>
      </w:r>
      <w:r w:rsidR="00355275">
        <w:t xml:space="preserve">whilst the market scene also demonstrates a crowd of </w:t>
      </w:r>
      <w:r w:rsidR="00D20F86">
        <w:t xml:space="preserve">people examining </w:t>
      </w:r>
      <w:r w:rsidR="00B61F4F">
        <w:t>the produce on the variety of stalls</w:t>
      </w:r>
      <w:r w:rsidR="00825BAB">
        <w:t>.</w:t>
      </w:r>
      <w:r w:rsidR="00BA1EA5">
        <w:rPr>
          <w:rStyle w:val="FootnoteReference"/>
        </w:rPr>
        <w:footnoteReference w:id="46"/>
      </w:r>
      <w:r w:rsidR="008B64C8">
        <w:t xml:space="preserve"> </w:t>
      </w:r>
      <w:r w:rsidR="00E663BB">
        <w:t>Not all scenes of trade and commerce</w:t>
      </w:r>
      <w:r w:rsidR="000F7239">
        <w:t xml:space="preserve"> </w:t>
      </w:r>
      <w:r w:rsidR="001E5836">
        <w:t xml:space="preserve">were not purely contained to </w:t>
      </w:r>
      <w:r w:rsidR="006419C6">
        <w:t>st</w:t>
      </w:r>
      <w:r w:rsidR="00E663BB">
        <w:t>ationary shopfronts</w:t>
      </w:r>
      <w:r w:rsidR="00631852">
        <w:t xml:space="preserve"> or market</w:t>
      </w:r>
      <w:r w:rsidR="00431651">
        <w:t>;</w:t>
      </w:r>
      <w:r w:rsidR="00E663BB">
        <w:t xml:space="preserve"> some were transient forms of commercial </w:t>
      </w:r>
      <w:r w:rsidR="00D628AC">
        <w:t>enterprises that required charism and fortune to sell their w</w:t>
      </w:r>
      <w:r w:rsidR="00597E59">
        <w:t xml:space="preserve">ares. </w:t>
      </w:r>
      <w:r w:rsidR="00B46834">
        <w:t>For ins</w:t>
      </w:r>
      <w:r w:rsidR="005224AD">
        <w:t xml:space="preserve">tance, </w:t>
      </w:r>
      <w:r w:rsidR="005224AD">
        <w:lastRenderedPageBreak/>
        <w:t xml:space="preserve">fish </w:t>
      </w:r>
      <w:proofErr w:type="spellStart"/>
      <w:r w:rsidR="005224AD">
        <w:t>jowsters</w:t>
      </w:r>
      <w:proofErr w:type="spellEnd"/>
      <w:r w:rsidR="005224AD">
        <w:t xml:space="preserve"> </w:t>
      </w:r>
      <w:r w:rsidR="007D01DA">
        <w:t>or fish hawkers</w:t>
      </w:r>
      <w:r w:rsidR="00EB09B9">
        <w:t xml:space="preserve">, as </w:t>
      </w:r>
      <w:r w:rsidR="007D01DA">
        <w:t>seen in Figures 5.2 and 5.3</w:t>
      </w:r>
      <w:r w:rsidR="00EB09B9">
        <w:t>,</w:t>
      </w:r>
      <w:r w:rsidR="007D01DA">
        <w:t xml:space="preserve"> </w:t>
      </w:r>
      <w:r w:rsidR="005224AD">
        <w:t>were</w:t>
      </w:r>
      <w:r w:rsidR="007D01DA">
        <w:t xml:space="preserve"> common</w:t>
      </w:r>
      <w:r w:rsidR="00446E0D">
        <w:t xml:space="preserve">ly seen selling locally caught fish </w:t>
      </w:r>
      <w:r w:rsidR="00631852">
        <w:t xml:space="preserve">along the streets of </w:t>
      </w:r>
      <w:r w:rsidR="00EB09B9">
        <w:t>Newlyn and Penzance</w:t>
      </w:r>
      <w:r w:rsidR="00631852">
        <w:t>.</w:t>
      </w:r>
      <w:r w:rsidR="00631852">
        <w:rPr>
          <w:rStyle w:val="FootnoteReference"/>
        </w:rPr>
        <w:footnoteReference w:id="47"/>
      </w:r>
      <w:r w:rsidR="00631852">
        <w:t xml:space="preserve"> Similarly, </w:t>
      </w:r>
      <w:r w:rsidR="00254556">
        <w:t>Figures 5.</w:t>
      </w:r>
      <w:r w:rsidR="00F448F4">
        <w:t xml:space="preserve">4 and 5.5 illuminate how new sellers were to attract the money of travelling tourists, with the </w:t>
      </w:r>
      <w:r w:rsidR="00843807">
        <w:t>small musical congregation around</w:t>
      </w:r>
      <w:r w:rsidR="00F448F4">
        <w:t xml:space="preserve"> </w:t>
      </w:r>
      <w:r w:rsidR="009B128E">
        <w:t>“</w:t>
      </w:r>
      <w:r w:rsidR="00843807">
        <w:t xml:space="preserve">May Hornes” and the ornate splendour of the ice </w:t>
      </w:r>
      <w:r w:rsidR="00B0460E">
        <w:t>cream cart being irresistible to men, women, and children travelling within the area.</w:t>
      </w:r>
      <w:r w:rsidR="00B0460E">
        <w:rPr>
          <w:rStyle w:val="FootnoteReference"/>
        </w:rPr>
        <w:footnoteReference w:id="48"/>
      </w:r>
      <w:r w:rsidR="00B0460E">
        <w:t xml:space="preserve"> </w:t>
      </w:r>
      <w:r w:rsidR="006926CD">
        <w:t>Collectively, the</w:t>
      </w:r>
      <w:r w:rsidR="004C0059">
        <w:t xml:space="preserve">se images reveal a collection of ways in which working class communities </w:t>
      </w:r>
      <w:r w:rsidR="002B3A5E">
        <w:t>sold and bought product within maritime communities, with</w:t>
      </w:r>
      <w:r w:rsidR="00933ABC">
        <w:t xml:space="preserve"> recognisable, familiar</w:t>
      </w:r>
      <w:r w:rsidR="00BF1C67">
        <w:t xml:space="preserve">, </w:t>
      </w:r>
      <w:r w:rsidR="00933ABC">
        <w:t xml:space="preserve">and sometimes unique ways of selling </w:t>
      </w:r>
      <w:r w:rsidR="00BF1C67">
        <w:t xml:space="preserve">being commonly adopted by </w:t>
      </w:r>
      <w:r w:rsidR="00237052">
        <w:t>sellers in West Cornwall.</w:t>
      </w:r>
    </w:p>
    <w:p w14:paraId="4AD85128" w14:textId="08EDA36D" w:rsidR="001E5BB9" w:rsidRDefault="35EED6B3" w:rsidP="001E5BB9">
      <w:pPr>
        <w:spacing w:line="480" w:lineRule="auto"/>
        <w:ind w:firstLine="720"/>
      </w:pPr>
      <w:r>
        <w:t xml:space="preserve">On the other hand, </w:t>
      </w:r>
      <w:r w:rsidR="7C9BFC97">
        <w:t>some smaller towns like Newlyn</w:t>
      </w:r>
      <w:r w:rsidR="373AE2C9">
        <w:t>, Mousehole</w:t>
      </w:r>
      <w:r w:rsidR="7C9BFC97">
        <w:t xml:space="preserve"> and St. I</w:t>
      </w:r>
      <w:r w:rsidR="4F6D1BF5">
        <w:t>ves</w:t>
      </w:r>
      <w:r w:rsidR="7C9BFC97">
        <w:t xml:space="preserve"> were highlighted by Pearse to have been</w:t>
      </w:r>
      <w:r w:rsidR="1937EF87">
        <w:t xml:space="preserve"> consistently involved in the commercial trade of fish</w:t>
      </w:r>
      <w:r w:rsidR="4F8DEAD2">
        <w:t xml:space="preserve"> stocks like pilchards</w:t>
      </w:r>
      <w:r w:rsidR="7DCBEBB0">
        <w:t xml:space="preserve">, mackerel, and </w:t>
      </w:r>
      <w:r w:rsidR="004433F9">
        <w:t xml:space="preserve">herring. </w:t>
      </w:r>
      <w:r w:rsidR="00F30175">
        <w:t xml:space="preserve">Historians such as </w:t>
      </w:r>
      <w:r w:rsidR="008D15E3">
        <w:t>Tony Pawlyn</w:t>
      </w:r>
      <w:r w:rsidR="005C05DC">
        <w:t xml:space="preserve"> have </w:t>
      </w:r>
      <w:r w:rsidR="00521680">
        <w:t>highlighted</w:t>
      </w:r>
      <w:r w:rsidR="005C05DC">
        <w:t xml:space="preserve"> how </w:t>
      </w:r>
      <w:r w:rsidR="001E52A1">
        <w:t xml:space="preserve">technological </w:t>
      </w:r>
      <w:r w:rsidR="00552309">
        <w:t xml:space="preserve">and infrastructural changes within the region </w:t>
      </w:r>
      <w:r w:rsidR="001E52A1">
        <w:t>had seen fish brough</w:t>
      </w:r>
      <w:r w:rsidR="007E4A81">
        <w:t>t</w:t>
      </w:r>
      <w:r w:rsidR="001E52A1">
        <w:t xml:space="preserve"> in by tons r</w:t>
      </w:r>
      <w:r w:rsidR="00552309">
        <w:t>ise</w:t>
      </w:r>
      <w:r w:rsidR="001E52A1">
        <w:t xml:space="preserve"> from 7,000</w:t>
      </w:r>
      <w:r w:rsidR="008F5BD5">
        <w:t xml:space="preserve"> tons</w:t>
      </w:r>
      <w:r w:rsidR="001E52A1">
        <w:t xml:space="preserve"> in 1879 to</w:t>
      </w:r>
      <w:r w:rsidR="008F5BD5">
        <w:t xml:space="preserve"> </w:t>
      </w:r>
      <w:r w:rsidR="00552309">
        <w:t>27</w:t>
      </w:r>
      <w:r w:rsidR="008F5BD5">
        <w:t>,500 in 1905</w:t>
      </w:r>
      <w:r w:rsidR="001E52A1">
        <w:t>.</w:t>
      </w:r>
      <w:r w:rsidR="00DC3E7B">
        <w:rPr>
          <w:rStyle w:val="FootnoteReference"/>
        </w:rPr>
        <w:footnoteReference w:id="49"/>
      </w:r>
      <w:r w:rsidR="001E52A1">
        <w:t xml:space="preserve"> </w:t>
      </w:r>
      <w:r w:rsidR="00552309">
        <w:t xml:space="preserve">As a means of </w:t>
      </w:r>
      <w:r w:rsidR="00AB0B88">
        <w:t>selling</w:t>
      </w:r>
      <w:r w:rsidR="00552309">
        <w:t xml:space="preserve"> this fish towards customers or retailers, </w:t>
      </w:r>
      <w:r w:rsidR="006C5019">
        <w:t xml:space="preserve">fishermen and their crews had to actively partake in the selling of produce on the harboursides of </w:t>
      </w:r>
      <w:r w:rsidR="00DC3E7B">
        <w:t>maritime communities.</w:t>
      </w:r>
      <w:r w:rsidR="008D15E3">
        <w:t xml:space="preserve"> </w:t>
      </w:r>
      <w:r w:rsidR="727A9F3F">
        <w:t xml:space="preserve">Photographs taken within these commercial centres illustrate the </w:t>
      </w:r>
      <w:r w:rsidR="41DA6B34">
        <w:t>theatre</w:t>
      </w:r>
      <w:r w:rsidR="727A9F3F">
        <w:t xml:space="preserve"> </w:t>
      </w:r>
      <w:r w:rsidR="59801F84">
        <w:t>that came with selling fish</w:t>
      </w:r>
      <w:r w:rsidR="1793E615">
        <w:t xml:space="preserve"> within these communities, as </w:t>
      </w:r>
      <w:r w:rsidR="001C4344">
        <w:t xml:space="preserve">Figures 5.6 and 5.7 illustrate the large </w:t>
      </w:r>
      <w:r w:rsidR="003F7EF0">
        <w:t>group</w:t>
      </w:r>
      <w:r w:rsidR="001C4344">
        <w:t xml:space="preserve"> of </w:t>
      </w:r>
      <w:r w:rsidR="00AD2349">
        <w:t>people from St. Ives</w:t>
      </w:r>
      <w:r w:rsidR="00006B72">
        <w:t xml:space="preserve"> gathering to watch the theatrics of selling fish to the public. The photographer has aimed to capture the </w:t>
      </w:r>
      <w:r w:rsidR="00E54FAC">
        <w:t xml:space="preserve">way in which the fishermen show the crowd what fish have been caught, </w:t>
      </w:r>
      <w:r w:rsidR="007F0249">
        <w:t>as the methods of</w:t>
      </w:r>
      <w:r w:rsidR="00F86065">
        <w:t xml:space="preserve"> selling hark</w:t>
      </w:r>
      <w:r w:rsidR="00AB0B88">
        <w:t xml:space="preserve"> </w:t>
      </w:r>
      <w:r w:rsidR="00F86065">
        <w:t>back</w:t>
      </w:r>
      <w:r w:rsidR="00096DD3">
        <w:t xml:space="preserve"> to</w:t>
      </w:r>
      <w:r w:rsidR="00AB0B88">
        <w:t xml:space="preserve"> or mirror</w:t>
      </w:r>
      <w:r w:rsidR="00F86065">
        <w:t xml:space="preserve"> an era when the Cornish fish </w:t>
      </w:r>
      <w:proofErr w:type="spellStart"/>
      <w:r w:rsidR="00F86065">
        <w:t>jowster</w:t>
      </w:r>
      <w:proofErr w:type="spellEnd"/>
      <w:r w:rsidR="00F86065">
        <w:t xml:space="preserve"> was a primary </w:t>
      </w:r>
      <w:r w:rsidR="00F86065">
        <w:lastRenderedPageBreak/>
        <w:t>method of selling fish to the local population.</w:t>
      </w:r>
      <w:r w:rsidR="00AB0B88">
        <w:rPr>
          <w:rStyle w:val="FootnoteReference"/>
        </w:rPr>
        <w:footnoteReference w:id="50"/>
      </w:r>
      <w:r w:rsidR="00F86065">
        <w:t xml:space="preserve"> In some cases, the photographe</w:t>
      </w:r>
      <w:r w:rsidR="009E383A">
        <w:t xml:space="preserve">r has captured the anticipation of people on market day, with Figures 5.8 and 5.9 displaying a collection of people stood around waiting for </w:t>
      </w:r>
      <w:r w:rsidR="00120B4E">
        <w:t>produce to arrive and for customers to start purchasing goods.</w:t>
      </w:r>
      <w:r w:rsidR="00D86B6B">
        <w:rPr>
          <w:rStyle w:val="FootnoteReference"/>
        </w:rPr>
        <w:footnoteReference w:id="51"/>
      </w:r>
      <w:r w:rsidR="00120B4E">
        <w:t xml:space="preserve"> The contrast between both sets of photographs is particularly useful for considering the ranges of emotions that working fishermen would have felt on market days, with both anxiety </w:t>
      </w:r>
      <w:r w:rsidR="006354D6">
        <w:t>about</w:t>
      </w:r>
      <w:r w:rsidR="00120B4E">
        <w:t xml:space="preserve"> how </w:t>
      </w:r>
      <w:r w:rsidR="00F86E97">
        <w:t>many</w:t>
      </w:r>
      <w:r w:rsidR="00120B4E">
        <w:t xml:space="preserve"> of the fish would sell against competitors</w:t>
      </w:r>
      <w:r w:rsidR="00D86B6B">
        <w:t xml:space="preserve">, boredom of waiting for goods, </w:t>
      </w:r>
      <w:r w:rsidR="00120B4E">
        <w:t xml:space="preserve">and the </w:t>
      </w:r>
      <w:r w:rsidR="003107BF">
        <w:t>excitement of selling produce to</w:t>
      </w:r>
      <w:r w:rsidR="006715F1">
        <w:t xml:space="preserve"> local people. These </w:t>
      </w:r>
      <w:r w:rsidR="005B2325">
        <w:t>photographs again widen our perception of trade and commerce, as th</w:t>
      </w:r>
      <w:r w:rsidR="00D86B6B">
        <w:t xml:space="preserve">ey vividly depict the excitement, anxiety, and potential boredom felt by fish sellers within West Cornwall. </w:t>
      </w:r>
    </w:p>
    <w:p w14:paraId="0F8F87A0" w14:textId="0F3EB432" w:rsidR="34975757" w:rsidRPr="004D59DC" w:rsidRDefault="374E3639" w:rsidP="004D59DC">
      <w:pPr>
        <w:pStyle w:val="Heading2"/>
        <w:rPr>
          <w:rFonts w:asciiTheme="minorHAnsi" w:hAnsiTheme="minorHAnsi" w:cstheme="minorBidi"/>
          <w:u w:val="single"/>
        </w:rPr>
      </w:pPr>
      <w:bookmarkStart w:id="11" w:name="_Toc111933664"/>
      <w:r w:rsidRPr="6A2A2466">
        <w:rPr>
          <w:rFonts w:asciiTheme="minorHAnsi" w:hAnsiTheme="minorHAnsi" w:cstheme="minorBidi"/>
          <w:u w:val="single"/>
        </w:rPr>
        <w:t>Tourism</w:t>
      </w:r>
      <w:bookmarkEnd w:id="11"/>
    </w:p>
    <w:p w14:paraId="58D417C7" w14:textId="77777777" w:rsidR="00326574" w:rsidRDefault="00326574" w:rsidP="00DB72DB">
      <w:pPr>
        <w:spacing w:line="480" w:lineRule="auto"/>
        <w:ind w:firstLine="720"/>
      </w:pPr>
    </w:p>
    <w:p w14:paraId="5A7BEAD3" w14:textId="638E49B1" w:rsidR="34975757" w:rsidRDefault="623A3AE3" w:rsidP="00DB72DB">
      <w:pPr>
        <w:spacing w:line="480" w:lineRule="auto"/>
        <w:ind w:firstLine="720"/>
      </w:pPr>
      <w:r>
        <w:t xml:space="preserve">Although tourism defines the economic output and social conditions of modern West Cornwall, the county was </w:t>
      </w:r>
      <w:r w:rsidR="3756C9D6">
        <w:t>one</w:t>
      </w:r>
      <w:r w:rsidR="00A2697E">
        <w:t xml:space="preserve"> of</w:t>
      </w:r>
      <w:r w:rsidR="3756C9D6">
        <w:t xml:space="preserve"> the later to develop its accommodation </w:t>
      </w:r>
      <w:r w:rsidR="00A2697E">
        <w:t>for</w:t>
      </w:r>
      <w:r w:rsidR="3756C9D6">
        <w:t xml:space="preserve"> such an industry. Historian Philip Payton highlights that Cornwall </w:t>
      </w:r>
      <w:r w:rsidR="007522C7">
        <w:t>saw its tourism industry develop during the early 20</w:t>
      </w:r>
      <w:r w:rsidR="007522C7" w:rsidRPr="2A724EE4">
        <w:rPr>
          <w:vertAlign w:val="superscript"/>
        </w:rPr>
        <w:t>th</w:t>
      </w:r>
      <w:r w:rsidR="007522C7">
        <w:t xml:space="preserve"> century and not during the early 19</w:t>
      </w:r>
      <w:r w:rsidR="007522C7" w:rsidRPr="2A724EE4">
        <w:rPr>
          <w:vertAlign w:val="superscript"/>
        </w:rPr>
        <w:t>th</w:t>
      </w:r>
      <w:r w:rsidR="007522C7">
        <w:t xml:space="preserve"> century like its neighbour Devon.</w:t>
      </w:r>
      <w:r w:rsidR="34975757" w:rsidRPr="2A724EE4">
        <w:rPr>
          <w:rStyle w:val="FootnoteReference"/>
        </w:rPr>
        <w:footnoteReference w:id="52"/>
      </w:r>
      <w:r w:rsidR="007522C7">
        <w:t xml:space="preserve"> For Payton, although attempts at welcoming tourists to the region had occurred in vast </w:t>
      </w:r>
      <w:r w:rsidR="19B89BC6">
        <w:t>infrastructural changes to towns, with the creation of Penzance’s Promenade in 1844 and the co</w:t>
      </w:r>
      <w:r w:rsidR="588EE7F7">
        <w:t>mpletion of railways to the region by 1859, the region</w:t>
      </w:r>
      <w:r w:rsidR="55E0C80F">
        <w:t xml:space="preserve"> failed to attract a large number of tourists </w:t>
      </w:r>
      <w:r w:rsidR="39781F8F">
        <w:t>until the 1900s.</w:t>
      </w:r>
      <w:r w:rsidR="34975757" w:rsidRPr="2A724EE4">
        <w:rPr>
          <w:rStyle w:val="FootnoteReference"/>
        </w:rPr>
        <w:footnoteReference w:id="53"/>
      </w:r>
      <w:r w:rsidR="39781F8F">
        <w:t xml:space="preserve"> Images within the photographic archive reflect the </w:t>
      </w:r>
      <w:r w:rsidR="73DE88BC">
        <w:t>early</w:t>
      </w:r>
      <w:r w:rsidR="39781F8F">
        <w:t xml:space="preserve"> </w:t>
      </w:r>
      <w:r w:rsidR="20C788BD">
        <w:t xml:space="preserve">onset of </w:t>
      </w:r>
      <w:r w:rsidR="006F4891">
        <w:lastRenderedPageBreak/>
        <w:t>tourism</w:t>
      </w:r>
      <w:r w:rsidR="20C788BD">
        <w:t xml:space="preserve"> to the region,</w:t>
      </w:r>
      <w:r w:rsidR="006F4891">
        <w:t xml:space="preserve"> as large collections of photographs demonstrate the </w:t>
      </w:r>
      <w:r w:rsidR="006A3E9F">
        <w:t xml:space="preserve">considerable changes in infrastructure and buildings. The most effective way to examine the working lives of the working class is through images that detail occupations connected to the </w:t>
      </w:r>
      <w:r w:rsidR="309D51CD">
        <w:t>transportation</w:t>
      </w:r>
      <w:r w:rsidR="006A3E9F">
        <w:t xml:space="preserve"> of tourists. </w:t>
      </w:r>
      <w:r w:rsidR="00E32057">
        <w:t>The onset of a new travelling population provided a new working opportunity for people to benefit from the changing transportation infrastructure</w:t>
      </w:r>
      <w:r w:rsidR="00344593">
        <w:t xml:space="preserve"> of the area, </w:t>
      </w:r>
      <w:r w:rsidR="009411B7">
        <w:t xml:space="preserve">as the role of a coach driver became </w:t>
      </w:r>
      <w:r w:rsidR="00D03B1B">
        <w:t xml:space="preserve">a job for members of the maritime community. </w:t>
      </w:r>
      <w:r w:rsidR="00A47FE8">
        <w:t>Images from the photogra</w:t>
      </w:r>
      <w:r w:rsidR="00F32FB3">
        <w:t xml:space="preserve">phic archive demonstrate the </w:t>
      </w:r>
      <w:r w:rsidR="009E0520">
        <w:t>popularity of the horse</w:t>
      </w:r>
      <w:r w:rsidR="00A2697E">
        <w:t>-</w:t>
      </w:r>
      <w:r w:rsidR="009E0520">
        <w:t xml:space="preserve">drawn excursion, with Figures </w:t>
      </w:r>
      <w:r w:rsidR="008F017A">
        <w:t>6.0</w:t>
      </w:r>
      <w:r w:rsidR="008B34C8">
        <w:t xml:space="preserve">, 6.1, and 6.2 showing </w:t>
      </w:r>
      <w:r w:rsidR="00D24CF9">
        <w:t>the</w:t>
      </w:r>
      <w:r w:rsidR="001F44D4">
        <w:t xml:space="preserve"> </w:t>
      </w:r>
      <w:r w:rsidR="000077F9">
        <w:t>Lands’</w:t>
      </w:r>
      <w:r w:rsidR="001F44D4">
        <w:t xml:space="preserve"> End </w:t>
      </w:r>
      <w:r w:rsidR="00D24CF9">
        <w:t xml:space="preserve">excursion coaches </w:t>
      </w:r>
      <w:r w:rsidR="001F44D4">
        <w:t>with a great quantity of people onboard.</w:t>
      </w:r>
      <w:r w:rsidR="00A75B4A">
        <w:rPr>
          <w:rStyle w:val="FootnoteReference"/>
        </w:rPr>
        <w:footnoteReference w:id="54"/>
      </w:r>
      <w:r w:rsidR="001F44D4">
        <w:t xml:space="preserve"> </w:t>
      </w:r>
      <w:r w:rsidR="000077F9">
        <w:t>Analysis of these images implies that t</w:t>
      </w:r>
      <w:r w:rsidR="00453FA2">
        <w:t xml:space="preserve">he photographers took great interest in the </w:t>
      </w:r>
      <w:r w:rsidR="007479AC">
        <w:t>driver’s</w:t>
      </w:r>
      <w:r w:rsidR="00151744">
        <w:t xml:space="preserve"> willingness to drive the coach with </w:t>
      </w:r>
      <w:r w:rsidR="005466A3">
        <w:t>these many personnel</w:t>
      </w:r>
      <w:r w:rsidR="00151744">
        <w:t xml:space="preserve"> onboard</w:t>
      </w:r>
      <w:r w:rsidR="00E61194">
        <w:t xml:space="preserve">. In many cases, </w:t>
      </w:r>
      <w:r w:rsidR="00ED454D">
        <w:t>most photographers made these coaches a centre subject of the drastically times in Cornwall, with Figure 6.</w:t>
      </w:r>
      <w:r w:rsidR="00D24CF9">
        <w:t>3</w:t>
      </w:r>
      <w:r w:rsidR="00ED454D">
        <w:t xml:space="preserve"> </w:t>
      </w:r>
      <w:r w:rsidR="00B06A56">
        <w:t>representing</w:t>
      </w:r>
      <w:r w:rsidR="00ED454D">
        <w:t xml:space="preserve"> how </w:t>
      </w:r>
      <w:r w:rsidR="00B33284">
        <w:t>well-dressed, middle-class</w:t>
      </w:r>
      <w:r w:rsidR="0040012C">
        <w:t xml:space="preserve"> tourists were becoming </w:t>
      </w:r>
      <w:r w:rsidR="00B06A56">
        <w:t xml:space="preserve">more </w:t>
      </w:r>
      <w:r w:rsidR="0040012C">
        <w:t xml:space="preserve">present within maritime </w:t>
      </w:r>
      <w:r w:rsidR="00B33284">
        <w:t>working-class</w:t>
      </w:r>
      <w:r w:rsidR="0040012C">
        <w:t xml:space="preserve"> communities</w:t>
      </w:r>
      <w:r w:rsidR="001C198E">
        <w:t xml:space="preserve"> like Newlyn</w:t>
      </w:r>
      <w:r w:rsidR="0040012C">
        <w:t>.</w:t>
      </w:r>
      <w:r w:rsidR="00B33284">
        <w:rPr>
          <w:rStyle w:val="FootnoteReference"/>
        </w:rPr>
        <w:footnoteReference w:id="55"/>
      </w:r>
      <w:r w:rsidR="0040012C">
        <w:t xml:space="preserve"> </w:t>
      </w:r>
      <w:r w:rsidR="0026052A">
        <w:t xml:space="preserve"> </w:t>
      </w:r>
      <w:r w:rsidR="00223B31">
        <w:t>The blossoming nature of tourism during the early 20</w:t>
      </w:r>
      <w:r w:rsidR="00223B31" w:rsidRPr="00223B31">
        <w:rPr>
          <w:vertAlign w:val="superscript"/>
        </w:rPr>
        <w:t>th</w:t>
      </w:r>
      <w:r w:rsidR="00223B31">
        <w:t xml:space="preserve"> century </w:t>
      </w:r>
      <w:r w:rsidR="003068D5">
        <w:t xml:space="preserve">offered new opportunities for </w:t>
      </w:r>
      <w:r w:rsidR="00C753FB">
        <w:t xml:space="preserve">employment, with the role </w:t>
      </w:r>
      <w:r w:rsidR="005466A3">
        <w:t>of</w:t>
      </w:r>
      <w:r w:rsidR="00C753FB">
        <w:t xml:space="preserve"> a tourist coach driver being a new product of this </w:t>
      </w:r>
      <w:r w:rsidR="00E73F81">
        <w:t xml:space="preserve">industrial shift. </w:t>
      </w:r>
    </w:p>
    <w:p w14:paraId="7BF1B0C5" w14:textId="049120E5" w:rsidR="34975757" w:rsidRDefault="00320D4A" w:rsidP="2A822D3B">
      <w:pPr>
        <w:pStyle w:val="Heading2"/>
        <w:rPr>
          <w:rFonts w:asciiTheme="minorHAnsi" w:hAnsiTheme="minorHAnsi" w:cstheme="minorBidi"/>
          <w:u w:val="single"/>
        </w:rPr>
      </w:pPr>
      <w:bookmarkStart w:id="12" w:name="_Toc209269133"/>
      <w:r w:rsidRPr="6A2A2466">
        <w:rPr>
          <w:rFonts w:asciiTheme="minorHAnsi" w:hAnsiTheme="minorHAnsi" w:cstheme="minorBidi"/>
          <w:u w:val="single"/>
        </w:rPr>
        <w:t>Conclusion</w:t>
      </w:r>
      <w:bookmarkEnd w:id="12"/>
    </w:p>
    <w:p w14:paraId="02C929EB" w14:textId="1FA33AAE" w:rsidR="34975757" w:rsidRDefault="006B004B" w:rsidP="006B004B">
      <w:pPr>
        <w:spacing w:line="480" w:lineRule="auto"/>
      </w:pPr>
      <w:r>
        <w:tab/>
      </w:r>
      <w:r w:rsidR="001E1C56">
        <w:t xml:space="preserve">Photographic evidence from </w:t>
      </w:r>
      <w:proofErr w:type="spellStart"/>
      <w:r w:rsidR="001E1C56">
        <w:t>Morrab</w:t>
      </w:r>
      <w:proofErr w:type="spellEnd"/>
      <w:r w:rsidR="001E1C56">
        <w:t xml:space="preserve"> Library’s archive details that change defined the</w:t>
      </w:r>
      <w:r>
        <w:t xml:space="preserve"> working lives and occupations of the maritime working class of West Cornwall between 1865 and 1935</w:t>
      </w:r>
      <w:r w:rsidR="001E1C56">
        <w:t xml:space="preserve">. The gradual decline of </w:t>
      </w:r>
      <w:r w:rsidR="004E08B5">
        <w:t>the age of sail that defined West Cornwall’s fishing industry, the change from a market town of international materials</w:t>
      </w:r>
      <w:r w:rsidR="00B45846">
        <w:t xml:space="preserve"> and caught produce</w:t>
      </w:r>
      <w:r w:rsidR="004E08B5">
        <w:t xml:space="preserve"> to consumer commodities, and the onset of the tourism industry </w:t>
      </w:r>
      <w:r w:rsidR="00F10B4A">
        <w:t>drastically reconstructed the economic opportunities of the region.</w:t>
      </w:r>
      <w:r w:rsidR="00B45846">
        <w:t xml:space="preserve"> Photographers of the era produced photographs that </w:t>
      </w:r>
      <w:r w:rsidR="00B45846">
        <w:lastRenderedPageBreak/>
        <w:t>eloquently detailed these changes, with some images detailing the sometime ugly nature of maritime employment, the bygone methods of commerce, the new forms of advertisement, and the contrast between a touring urban middle-class and a maritime working class. As such, the potential benefit of more expansive research into these occupations can be determined through this small research project.</w:t>
      </w:r>
    </w:p>
    <w:p w14:paraId="35469E6D" w14:textId="096EB53B" w:rsidR="34975757" w:rsidRDefault="34975757" w:rsidP="34975757"/>
    <w:p w14:paraId="70C63872" w14:textId="35AFB650" w:rsidR="04802530" w:rsidRDefault="04802530" w:rsidP="2A822D3B">
      <w:r>
        <w:br w:type="page"/>
      </w:r>
    </w:p>
    <w:p w14:paraId="6BFAB1D1" w14:textId="004891F6" w:rsidR="04802530" w:rsidRDefault="04802530" w:rsidP="34975757">
      <w:pPr>
        <w:pStyle w:val="Heading1"/>
        <w:rPr>
          <w:rFonts w:asciiTheme="minorHAnsi" w:eastAsiaTheme="minorEastAsia" w:hAnsiTheme="minorHAnsi" w:cstheme="minorBidi"/>
        </w:rPr>
      </w:pPr>
      <w:bookmarkStart w:id="13" w:name="_Toc1488459808"/>
      <w:r w:rsidRPr="3BDF873C">
        <w:rPr>
          <w:rFonts w:asciiTheme="minorHAnsi" w:eastAsiaTheme="minorEastAsia" w:hAnsiTheme="minorHAnsi" w:cstheme="minorBidi"/>
        </w:rPr>
        <w:lastRenderedPageBreak/>
        <w:t>Conclusion</w:t>
      </w:r>
      <w:bookmarkEnd w:id="13"/>
    </w:p>
    <w:p w14:paraId="71B3B0B5" w14:textId="1131AF03" w:rsidR="34975757" w:rsidRDefault="34975757" w:rsidP="34975757"/>
    <w:p w14:paraId="453FF7ED" w14:textId="449EC55F" w:rsidR="34975757" w:rsidRDefault="0008109C" w:rsidP="007751F2">
      <w:pPr>
        <w:spacing w:line="480" w:lineRule="auto"/>
      </w:pPr>
      <w:r>
        <w:tab/>
        <w:t>Th</w:t>
      </w:r>
      <w:r w:rsidR="00DE2C5D">
        <w:t xml:space="preserve">is article has looked to demonstrate the use of </w:t>
      </w:r>
      <w:proofErr w:type="spellStart"/>
      <w:r w:rsidR="00DE2C5D">
        <w:t>Morrab</w:t>
      </w:r>
      <w:proofErr w:type="spellEnd"/>
      <w:r w:rsidR="00DE2C5D">
        <w:t xml:space="preserve"> Library’s Photographic archive</w:t>
      </w:r>
      <w:r w:rsidR="002A1641">
        <w:t xml:space="preserve"> and photographs more generally</w:t>
      </w:r>
      <w:r w:rsidR="00DE2C5D">
        <w:t xml:space="preserve"> for the exploration of the </w:t>
      </w:r>
      <w:r w:rsidR="00AA512C">
        <w:t>working-class people and their working lives within West Cornwall between 1865 and 1935.</w:t>
      </w:r>
      <w:r w:rsidR="002A1641">
        <w:t xml:space="preserve"> </w:t>
      </w:r>
      <w:r w:rsidR="00067121">
        <w:t>Throughout the articl</w:t>
      </w:r>
      <w:r w:rsidR="00887205">
        <w:t>e</w:t>
      </w:r>
      <w:r w:rsidR="009072B6">
        <w:t xml:space="preserve">’s </w:t>
      </w:r>
      <w:r w:rsidR="00887205">
        <w:t xml:space="preserve">use of photography, the neat methodological and theoretical thinking of Penny Tinkler was consistently addressed to allow for the fair examination of </w:t>
      </w:r>
      <w:r w:rsidR="00BC2A4E">
        <w:t xml:space="preserve">photographs produced during the </w:t>
      </w:r>
      <w:r w:rsidR="00EE5315">
        <w:t>period</w:t>
      </w:r>
      <w:r w:rsidR="00BC2A4E">
        <w:t xml:space="preserve">. </w:t>
      </w:r>
      <w:r w:rsidR="00EE5315">
        <w:t xml:space="preserve">Adherence to such methodological parameters has allowed for </w:t>
      </w:r>
      <w:r w:rsidR="00AE2CD9">
        <w:t xml:space="preserve">integral </w:t>
      </w:r>
      <w:r w:rsidR="00EE5315">
        <w:t xml:space="preserve">factors such as </w:t>
      </w:r>
      <w:r w:rsidR="002616C8">
        <w:t xml:space="preserve">a </w:t>
      </w:r>
      <w:r w:rsidR="00AE2CD9">
        <w:t>photograph’s</w:t>
      </w:r>
      <w:r w:rsidR="002616C8">
        <w:t xml:space="preserve"> material context, </w:t>
      </w:r>
      <w:r w:rsidR="00AE2CD9">
        <w:t>a photographer</w:t>
      </w:r>
      <w:r w:rsidR="00F86E97">
        <w:t>’</w:t>
      </w:r>
      <w:r w:rsidR="00AE2CD9">
        <w:t xml:space="preserve">s input on the image captured, and the </w:t>
      </w:r>
      <w:r w:rsidR="00377BD1">
        <w:t xml:space="preserve">singular representation of the image to be carefully considered throughout the discussion. </w:t>
      </w:r>
    </w:p>
    <w:p w14:paraId="1DED0C15" w14:textId="6B1DCC60" w:rsidR="34975757" w:rsidRDefault="005A26A7" w:rsidP="007751F2">
      <w:pPr>
        <w:spacing w:line="480" w:lineRule="auto"/>
      </w:pPr>
      <w:r>
        <w:tab/>
        <w:t xml:space="preserve">As a result, the discussion of the photographs held within the photographic archive has recovered certain aspects from its collection. </w:t>
      </w:r>
      <w:r w:rsidR="007751F2">
        <w:t xml:space="preserve">For instance, the photographic archive has provided a broad </w:t>
      </w:r>
      <w:r w:rsidR="00F7328B">
        <w:t>collection of</w:t>
      </w:r>
      <w:r w:rsidR="007751F2">
        <w:t xml:space="preserve"> imagery that makes the exploration of people from working-class maritime communities incredibly effective. The vast collection of imagery of men within these communities provides ample scope for uncovering </w:t>
      </w:r>
      <w:r w:rsidR="00963666">
        <w:t xml:space="preserve">identities, the social lives, aspects of belonging, and the experiences of </w:t>
      </w:r>
      <w:r w:rsidR="00F7328B">
        <w:t>post</w:t>
      </w:r>
      <w:r w:rsidR="004E4A40">
        <w:t>-</w:t>
      </w:r>
      <w:r w:rsidR="00F7328B">
        <w:t xml:space="preserve">First World War faced by this group. </w:t>
      </w:r>
      <w:r w:rsidR="005E3AC5">
        <w:t>Comparatively, a similar level of analysis cannot be produced for the</w:t>
      </w:r>
      <w:r w:rsidR="008D389A">
        <w:t xml:space="preserve"> imagery of women as most images tended to be focus on specific occupations like the fishwife</w:t>
      </w:r>
      <w:r w:rsidR="000F0806">
        <w:t xml:space="preserve"> and on older women. </w:t>
      </w:r>
      <w:r w:rsidR="00A22860">
        <w:t>Despite</w:t>
      </w:r>
      <w:r w:rsidR="000F0806">
        <w:t xml:space="preserve"> these limitations of the photography, </w:t>
      </w:r>
      <w:r w:rsidR="00A22860">
        <w:t>the imagery of women still reveals a g</w:t>
      </w:r>
      <w:r w:rsidR="0074498F">
        <w:t xml:space="preserve">ood amount of information </w:t>
      </w:r>
      <w:r w:rsidR="00A76A14">
        <w:t xml:space="preserve">about the </w:t>
      </w:r>
      <w:r w:rsidR="00051F44">
        <w:t xml:space="preserve">fascination that photographers had with the </w:t>
      </w:r>
      <w:proofErr w:type="spellStart"/>
      <w:r w:rsidR="00051F44">
        <w:t>fishfwives</w:t>
      </w:r>
      <w:proofErr w:type="spellEnd"/>
      <w:r w:rsidR="00051F44">
        <w:t xml:space="preserve"> of West Cornwall</w:t>
      </w:r>
      <w:r w:rsidR="00231BC8">
        <w:t xml:space="preserve"> and the domestic duties seen within these communities. Interestingly, the </w:t>
      </w:r>
      <w:r w:rsidR="003232DF">
        <w:t xml:space="preserve">focus on </w:t>
      </w:r>
      <w:r w:rsidR="00211EF8">
        <w:t xml:space="preserve">imagery of children has provided a surprisingly beneficial lens for exploring change within the region. </w:t>
      </w:r>
      <w:r w:rsidR="00D844C5">
        <w:t>Photographer</w:t>
      </w:r>
      <w:r w:rsidR="005C5BE6">
        <w:t xml:space="preserve">s’ decision to use the </w:t>
      </w:r>
      <w:r w:rsidR="00902B60">
        <w:t xml:space="preserve">‘innocence’ of children to contrast against experiences such as adult employment, wrecks, the natural world, and the changes seen to the region are </w:t>
      </w:r>
      <w:r w:rsidR="00D274DF">
        <w:t xml:space="preserve">incredibly useful for historians analysing these photographs. Overall, </w:t>
      </w:r>
      <w:r w:rsidR="00D274DF">
        <w:lastRenderedPageBreak/>
        <w:t xml:space="preserve">the imagery of people held within the photographic archive is a broad, detailed, and </w:t>
      </w:r>
      <w:r w:rsidR="00141C13">
        <w:t xml:space="preserve">unique way in which the people of maritime communities of West Cornwall </w:t>
      </w:r>
      <w:r w:rsidR="00AF7244">
        <w:t>can be explored.</w:t>
      </w:r>
    </w:p>
    <w:p w14:paraId="08A6F5FA" w14:textId="55026F29" w:rsidR="00AF7244" w:rsidRDefault="00AF7244" w:rsidP="007751F2">
      <w:pPr>
        <w:spacing w:line="480" w:lineRule="auto"/>
      </w:pPr>
      <w:r>
        <w:tab/>
        <w:t xml:space="preserve">In a similar vein, the archive remains an efficient way in which researchers can explore the variety of occupations and working lives </w:t>
      </w:r>
      <w:r w:rsidR="00F416E1">
        <w:t xml:space="preserve">within West Cornwall. </w:t>
      </w:r>
      <w:r w:rsidR="00FA7E1F">
        <w:t xml:space="preserve">The images </w:t>
      </w:r>
      <w:r w:rsidR="00DB72DB">
        <w:t>that</w:t>
      </w:r>
      <w:r w:rsidR="00FA7E1F">
        <w:t xml:space="preserve"> the archive p</w:t>
      </w:r>
      <w:r w:rsidR="00DB72DB">
        <w:t xml:space="preserve">ossess are important for the exploration of the fishing industry, trade and commerce, and the tourism industry. </w:t>
      </w:r>
      <w:r w:rsidR="0045490A">
        <w:t xml:space="preserve">The nature of each occupation </w:t>
      </w:r>
      <w:r w:rsidR="008364F0">
        <w:t>is</w:t>
      </w:r>
      <w:r w:rsidR="0045490A">
        <w:t xml:space="preserve"> beautifully detailed within the photographs collected, </w:t>
      </w:r>
      <w:r w:rsidR="00E00AA3">
        <w:t xml:space="preserve">with the fishing industry seeing representations that fit both the romantic ideals of the age of sail </w:t>
      </w:r>
      <w:r w:rsidR="00064E82">
        <w:t>during the late 19</w:t>
      </w:r>
      <w:r w:rsidR="00064E82" w:rsidRPr="00064E82">
        <w:rPr>
          <w:vertAlign w:val="superscript"/>
        </w:rPr>
        <w:t>th</w:t>
      </w:r>
      <w:r w:rsidR="00064E82">
        <w:t xml:space="preserve"> century and the unglamorous real</w:t>
      </w:r>
      <w:r w:rsidR="004E4A40">
        <w:t>i</w:t>
      </w:r>
      <w:r w:rsidR="00064E82">
        <w:t xml:space="preserve">ties that were faced by most fishermen. </w:t>
      </w:r>
      <w:r w:rsidR="008364F0">
        <w:t xml:space="preserve">Trade and commerce in maritime communities are again greatly represented, </w:t>
      </w:r>
      <w:r w:rsidR="00D84697">
        <w:t xml:space="preserve">with the most notable features of these occupations arising from the methods and theatre </w:t>
      </w:r>
      <w:r w:rsidR="009E31F6">
        <w:t xml:space="preserve">used by personnel to sell goods. Lastly, the onset of the tourism industry is best represented in imagery that shows the large adaptations made to towns and infrastructure. </w:t>
      </w:r>
      <w:r w:rsidR="00C63C77">
        <w:t>This means that other avenues are meant to be explored when examin</w:t>
      </w:r>
      <w:r w:rsidR="00EB3491">
        <w:t>ing</w:t>
      </w:r>
      <w:r w:rsidR="00C63C77">
        <w:t xml:space="preserve"> the personnel involved in such industries</w:t>
      </w:r>
      <w:r w:rsidR="000C4A69">
        <w:t xml:space="preserve">. As such, focus on methods of tourist transportation </w:t>
      </w:r>
      <w:r w:rsidR="00F174C7">
        <w:t xml:space="preserve">provides an interesting insight to how photographers found great interest in the amount of people </w:t>
      </w:r>
      <w:r w:rsidR="00D83C85">
        <w:t xml:space="preserve">using their services and the contrast between an urban middle class and the working-class maritime communities of West Cornwall. Again, the </w:t>
      </w:r>
      <w:r w:rsidR="00DC7037">
        <w:t xml:space="preserve">photographic collection held by </w:t>
      </w:r>
      <w:proofErr w:type="spellStart"/>
      <w:r w:rsidR="00DC7037">
        <w:t>Morrab</w:t>
      </w:r>
      <w:proofErr w:type="spellEnd"/>
      <w:r w:rsidR="00DC7037">
        <w:t xml:space="preserve"> Library remains a </w:t>
      </w:r>
      <w:r w:rsidR="00984A8B">
        <w:t xml:space="preserve">plentiful source for imagery that best shows the occupations and working lives of people of West Cornwall. </w:t>
      </w:r>
    </w:p>
    <w:p w14:paraId="6E1EAFE9" w14:textId="22B5BBE5" w:rsidR="00984A8B" w:rsidRDefault="00984A8B" w:rsidP="007751F2">
      <w:pPr>
        <w:spacing w:line="480" w:lineRule="auto"/>
      </w:pPr>
      <w:r>
        <w:tab/>
      </w:r>
      <w:r w:rsidR="00D364D6">
        <w:t xml:space="preserve">As such, the </w:t>
      </w:r>
      <w:proofErr w:type="spellStart"/>
      <w:r w:rsidR="00D364D6">
        <w:t>Morrab</w:t>
      </w:r>
      <w:proofErr w:type="spellEnd"/>
      <w:r w:rsidR="00D364D6">
        <w:t xml:space="preserve"> Library’s Photographic archive possesses </w:t>
      </w:r>
      <w:r w:rsidR="00701C2A">
        <w:t xml:space="preserve">a vastly detailed collection of images that makes the exploration </w:t>
      </w:r>
      <w:r w:rsidR="00E252CC">
        <w:t>of West</w:t>
      </w:r>
      <w:r w:rsidR="002A4648">
        <w:t xml:space="preserve"> Cornwall’s maritime</w:t>
      </w:r>
      <w:r w:rsidR="00701C2A">
        <w:t xml:space="preserve"> working</w:t>
      </w:r>
      <w:r w:rsidR="002A4648">
        <w:t>-class communities a</w:t>
      </w:r>
      <w:r w:rsidR="00E252CC">
        <w:t xml:space="preserve"> greatly rewarding endeavour. Its collection allows </w:t>
      </w:r>
      <w:r w:rsidR="00B242D5">
        <w:t xml:space="preserve">the historian to use a visual way of exploring the people and occupations </w:t>
      </w:r>
      <w:r w:rsidR="00427424">
        <w:t xml:space="preserve">that were present in these communities. The collection would also suit the exploration of rural and mining communities of the county too, as the overall collection possess an array of imagery that would highlight the key facts of </w:t>
      </w:r>
      <w:r w:rsidR="00427424">
        <w:lastRenderedPageBreak/>
        <w:t xml:space="preserve">these communities. Thus, </w:t>
      </w:r>
      <w:r w:rsidR="00C219E7">
        <w:t xml:space="preserve">it can be acknowledged that </w:t>
      </w:r>
      <w:proofErr w:type="spellStart"/>
      <w:r w:rsidR="00C219E7">
        <w:t>Morrab</w:t>
      </w:r>
      <w:proofErr w:type="spellEnd"/>
      <w:r w:rsidR="00C219E7">
        <w:t xml:space="preserve"> Library’s Photographic </w:t>
      </w:r>
      <w:r w:rsidR="00EB3491">
        <w:t>A</w:t>
      </w:r>
      <w:r w:rsidR="00C219E7">
        <w:t>rchive possesses a greatly beneficial collectio</w:t>
      </w:r>
      <w:r w:rsidR="0093412F">
        <w:t>n of imagery that makes the exploration of working-class maritime communities a</w:t>
      </w:r>
      <w:r w:rsidR="00B05E23">
        <w:t xml:space="preserve"> vivid and plentiful endeavour.</w:t>
      </w:r>
    </w:p>
    <w:p w14:paraId="6CC48501" w14:textId="313EEFA4" w:rsidR="41C90293" w:rsidRDefault="00EB3491" w:rsidP="2A822D3B">
      <w:r>
        <w:br w:type="page"/>
      </w:r>
    </w:p>
    <w:p w14:paraId="76F52706" w14:textId="6D464840" w:rsidR="41C90293" w:rsidRDefault="41C90293" w:rsidP="18BBEDCC">
      <w:pPr>
        <w:pStyle w:val="Heading1"/>
        <w:rPr>
          <w:rFonts w:asciiTheme="minorHAnsi" w:eastAsiaTheme="minorEastAsia" w:hAnsiTheme="minorHAnsi" w:cstheme="minorBidi"/>
        </w:rPr>
      </w:pPr>
      <w:bookmarkStart w:id="14" w:name="_Toc838564196"/>
      <w:r w:rsidRPr="3BDF873C">
        <w:rPr>
          <w:rFonts w:asciiTheme="minorHAnsi" w:eastAsiaTheme="minorEastAsia" w:hAnsiTheme="minorHAnsi" w:cstheme="minorBidi"/>
        </w:rPr>
        <w:lastRenderedPageBreak/>
        <w:t>Appendix</w:t>
      </w:r>
      <w:bookmarkEnd w:id="14"/>
    </w:p>
    <w:p w14:paraId="6452276B" w14:textId="08037D91" w:rsidR="18BBEDCC" w:rsidRDefault="007A05B1" w:rsidP="18BBEDCC">
      <w:r>
        <w:t>Chapter One</w:t>
      </w:r>
    </w:p>
    <w:p w14:paraId="66A2DC7D" w14:textId="1965B5DE" w:rsidR="18BBEDCC" w:rsidRPr="007A05B1" w:rsidRDefault="7E199298" w:rsidP="18BBEDCC">
      <w:pPr>
        <w:rPr>
          <w:u w:val="single"/>
        </w:rPr>
      </w:pPr>
      <w:r w:rsidRPr="007A05B1">
        <w:rPr>
          <w:u w:val="single"/>
        </w:rPr>
        <w:t>Men (1.0)</w:t>
      </w:r>
      <w:r w:rsidR="00A54CEF" w:rsidRPr="007A05B1">
        <w:rPr>
          <w:u w:val="single"/>
        </w:rPr>
        <w:t xml:space="preserve"> </w:t>
      </w:r>
    </w:p>
    <w:p w14:paraId="12D79EE0" w14:textId="4A8F148F" w:rsidR="00854E19" w:rsidRDefault="00A54CEF" w:rsidP="18BBEDCC">
      <w:pPr>
        <w:rPr>
          <w:i/>
          <w:iCs/>
        </w:rPr>
      </w:pPr>
      <w:r>
        <w:t xml:space="preserve">Figure 1.0: </w:t>
      </w:r>
      <w:r w:rsidRPr="00A54CEF">
        <w:t xml:space="preserve">Group fishermen outside fish cellar </w:t>
      </w:r>
      <w:proofErr w:type="spellStart"/>
      <w:r w:rsidRPr="00A54CEF">
        <w:t>Porthgwarra</w:t>
      </w:r>
      <w:proofErr w:type="spellEnd"/>
      <w:r w:rsidRPr="00A54CEF">
        <w:t>,</w:t>
      </w:r>
      <w:r w:rsidR="00854E19">
        <w:t xml:space="preserve"> 1880</w:t>
      </w:r>
      <w:r w:rsidR="00FC5E68">
        <w:t xml:space="preserve">. </w:t>
      </w:r>
    </w:p>
    <w:p w14:paraId="4339E878" w14:textId="78BFB09E" w:rsidR="00854E19" w:rsidRDefault="2C9A5579" w:rsidP="00192A8C">
      <w:pPr>
        <w:jc w:val="center"/>
      </w:pPr>
      <w:r>
        <w:rPr>
          <w:noProof/>
        </w:rPr>
        <w:drawing>
          <wp:inline distT="0" distB="0" distL="0" distR="0" wp14:anchorId="6CE7949B" wp14:editId="645F61DA">
            <wp:extent cx="4416246" cy="3107910"/>
            <wp:effectExtent l="0" t="0" r="0" b="0"/>
            <wp:docPr id="2262770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416246" cy="3107910"/>
                    </a:xfrm>
                    <a:prstGeom prst="rect">
                      <a:avLst/>
                    </a:prstGeom>
                    <a:noFill/>
                    <a:ln>
                      <a:noFill/>
                    </a:ln>
                  </pic:spPr>
                </pic:pic>
              </a:graphicData>
            </a:graphic>
          </wp:inline>
        </w:drawing>
      </w:r>
    </w:p>
    <w:p w14:paraId="1C41423F" w14:textId="685333C6" w:rsidR="00192A8C" w:rsidRDefault="00192A8C" w:rsidP="18BBEDCC">
      <w:r>
        <w:t>Figure 1.1</w:t>
      </w:r>
      <w:r w:rsidR="00B8313E">
        <w:t xml:space="preserve">: </w:t>
      </w:r>
      <w:r w:rsidR="00B8313E" w:rsidRPr="00B8313E">
        <w:t>Three men,</w:t>
      </w:r>
      <w:r w:rsidR="00B8313E">
        <w:t xml:space="preserve"> 1890</w:t>
      </w:r>
      <w:r w:rsidR="00FC5E68">
        <w:t xml:space="preserve">. </w:t>
      </w:r>
    </w:p>
    <w:p w14:paraId="7A6DC410" w14:textId="04D946EB" w:rsidR="00FC5E68" w:rsidRDefault="044C1067" w:rsidP="00FC5E68">
      <w:pPr>
        <w:jc w:val="center"/>
      </w:pPr>
      <w:r>
        <w:rPr>
          <w:noProof/>
        </w:rPr>
        <w:drawing>
          <wp:inline distT="0" distB="0" distL="0" distR="0" wp14:anchorId="4D08FCAA" wp14:editId="135E1D9D">
            <wp:extent cx="2676345" cy="3518152"/>
            <wp:effectExtent l="0" t="0" r="0" b="0"/>
            <wp:docPr id="19700398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676345" cy="3518152"/>
                    </a:xfrm>
                    <a:prstGeom prst="rect">
                      <a:avLst/>
                    </a:prstGeom>
                    <a:noFill/>
                    <a:ln>
                      <a:noFill/>
                    </a:ln>
                  </pic:spPr>
                </pic:pic>
              </a:graphicData>
            </a:graphic>
          </wp:inline>
        </w:drawing>
      </w:r>
    </w:p>
    <w:p w14:paraId="6B63F478" w14:textId="77777777" w:rsidR="00192A8C" w:rsidRDefault="00192A8C" w:rsidP="18BBEDCC"/>
    <w:p w14:paraId="34000CE1" w14:textId="7FF079E3" w:rsidR="00192A8C" w:rsidRDefault="00192A8C" w:rsidP="18BBEDCC">
      <w:r>
        <w:lastRenderedPageBreak/>
        <w:t>Figure 1.2</w:t>
      </w:r>
      <w:r w:rsidR="00FC5E68">
        <w:t>:</w:t>
      </w:r>
      <w:r w:rsidR="00B12A8A" w:rsidRPr="00B12A8A">
        <w:rPr>
          <w:rFonts w:ascii="Ubuntu" w:hAnsi="Ubuntu"/>
          <w:color w:val="5A5A5A"/>
          <w:shd w:val="clear" w:color="auto" w:fill="FFFFFF"/>
        </w:rPr>
        <w:t xml:space="preserve"> </w:t>
      </w:r>
      <w:r w:rsidR="00B12A8A" w:rsidRPr="00B12A8A">
        <w:t>Group fishermen and boys,</w:t>
      </w:r>
      <w:r w:rsidR="00B12A8A">
        <w:t xml:space="preserve"> </w:t>
      </w:r>
    </w:p>
    <w:p w14:paraId="393FFF3A" w14:textId="672F1CC0" w:rsidR="00110542" w:rsidRDefault="00110542" w:rsidP="00110542">
      <w:pPr>
        <w:jc w:val="center"/>
      </w:pPr>
      <w:r>
        <w:rPr>
          <w:noProof/>
        </w:rPr>
        <w:drawing>
          <wp:inline distT="0" distB="0" distL="0" distR="0" wp14:anchorId="156ED2EF" wp14:editId="579EE4DA">
            <wp:extent cx="4475362" cy="3171825"/>
            <wp:effectExtent l="0" t="0" r="1905" b="0"/>
            <wp:docPr id="101632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9323" cy="3174633"/>
                    </a:xfrm>
                    <a:prstGeom prst="rect">
                      <a:avLst/>
                    </a:prstGeom>
                    <a:noFill/>
                    <a:ln>
                      <a:noFill/>
                    </a:ln>
                  </pic:spPr>
                </pic:pic>
              </a:graphicData>
            </a:graphic>
          </wp:inline>
        </w:drawing>
      </w:r>
    </w:p>
    <w:p w14:paraId="18403DA8" w14:textId="77777777" w:rsidR="00E23AE2" w:rsidRDefault="00E23AE2" w:rsidP="18BBEDCC"/>
    <w:p w14:paraId="23CB338C" w14:textId="179249A5" w:rsidR="00FE03CC" w:rsidRDefault="00B12A8A" w:rsidP="18BBEDCC">
      <w:r>
        <w:t xml:space="preserve">Figure </w:t>
      </w:r>
      <w:r w:rsidR="00D6307B">
        <w:t>1.3</w:t>
      </w:r>
      <w:r w:rsidR="002A3F9D">
        <w:t xml:space="preserve">: </w:t>
      </w:r>
      <w:r w:rsidR="00FE03CC" w:rsidRPr="00FE03CC">
        <w:t>Group of young and old men sitting</w:t>
      </w:r>
      <w:r w:rsidR="004C515E">
        <w:t xml:space="preserve">, </w:t>
      </w:r>
      <w:r w:rsidR="00F311B0">
        <w:t xml:space="preserve">1920, </w:t>
      </w:r>
    </w:p>
    <w:p w14:paraId="6AFE39D7" w14:textId="46E98E4A" w:rsidR="002A3F9D" w:rsidRDefault="1D8EA4A8" w:rsidP="002A3F9D">
      <w:pPr>
        <w:jc w:val="center"/>
      </w:pPr>
      <w:r>
        <w:rPr>
          <w:noProof/>
        </w:rPr>
        <w:drawing>
          <wp:inline distT="0" distB="0" distL="0" distR="0" wp14:anchorId="3B9E1783" wp14:editId="3ED41CDD">
            <wp:extent cx="4182149" cy="2984867"/>
            <wp:effectExtent l="0" t="0" r="0" b="0"/>
            <wp:docPr id="1664821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182149" cy="2984867"/>
                    </a:xfrm>
                    <a:prstGeom prst="rect">
                      <a:avLst/>
                    </a:prstGeom>
                    <a:noFill/>
                    <a:ln>
                      <a:noFill/>
                    </a:ln>
                  </pic:spPr>
                </pic:pic>
              </a:graphicData>
            </a:graphic>
          </wp:inline>
        </w:drawing>
      </w:r>
    </w:p>
    <w:p w14:paraId="32FFE19F" w14:textId="77777777" w:rsidR="008B2F4C" w:rsidRDefault="008B2F4C" w:rsidP="18BBEDCC"/>
    <w:p w14:paraId="3B54B130" w14:textId="77777777" w:rsidR="008B2F4C" w:rsidRDefault="008B2F4C" w:rsidP="18BBEDCC"/>
    <w:p w14:paraId="15D1719B" w14:textId="77777777" w:rsidR="008B2F4C" w:rsidRDefault="008B2F4C" w:rsidP="18BBEDCC"/>
    <w:p w14:paraId="5FB7667F" w14:textId="77777777" w:rsidR="008B2F4C" w:rsidRDefault="008B2F4C" w:rsidP="18BBEDCC"/>
    <w:p w14:paraId="5BC175BA" w14:textId="77777777" w:rsidR="008B2F4C" w:rsidRDefault="008B2F4C" w:rsidP="18BBEDCC"/>
    <w:p w14:paraId="6FF33158" w14:textId="19E405DC" w:rsidR="00D6307B" w:rsidRDefault="00D6307B" w:rsidP="18BBEDCC">
      <w:r>
        <w:lastRenderedPageBreak/>
        <w:t>Figure 1.4</w:t>
      </w:r>
      <w:r w:rsidR="00F311B0">
        <w:t xml:space="preserve">: </w:t>
      </w:r>
      <w:r w:rsidR="00F311B0" w:rsidRPr="00F311B0">
        <w:t>Three Fishermen sitting on a bench by a wall</w:t>
      </w:r>
      <w:r w:rsidR="00F311B0">
        <w:t>, 1925</w:t>
      </w:r>
      <w:r w:rsidR="004531DD">
        <w:t xml:space="preserve">, </w:t>
      </w:r>
    </w:p>
    <w:p w14:paraId="59DF8E63" w14:textId="77777777" w:rsidR="004531DD" w:rsidRDefault="004531DD" w:rsidP="18BBEDCC"/>
    <w:p w14:paraId="67B12AD6" w14:textId="44F6BA73" w:rsidR="00906A6D" w:rsidRDefault="00906A6D" w:rsidP="00F311B0">
      <w:pPr>
        <w:jc w:val="center"/>
      </w:pPr>
      <w:r>
        <w:rPr>
          <w:noProof/>
        </w:rPr>
        <w:drawing>
          <wp:inline distT="0" distB="0" distL="0" distR="0" wp14:anchorId="146C1F78" wp14:editId="6FAE1A9D">
            <wp:extent cx="4184332" cy="2981325"/>
            <wp:effectExtent l="0" t="0" r="6985" b="0"/>
            <wp:docPr id="1471563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9157" cy="2984763"/>
                    </a:xfrm>
                    <a:prstGeom prst="rect">
                      <a:avLst/>
                    </a:prstGeom>
                    <a:noFill/>
                    <a:ln>
                      <a:noFill/>
                    </a:ln>
                  </pic:spPr>
                </pic:pic>
              </a:graphicData>
            </a:graphic>
          </wp:inline>
        </w:drawing>
      </w:r>
    </w:p>
    <w:p w14:paraId="29AC6157" w14:textId="27CE523D" w:rsidR="00D6307B" w:rsidRDefault="00D6307B" w:rsidP="18BBEDCC">
      <w:r>
        <w:t>Figure 1.5</w:t>
      </w:r>
      <w:r w:rsidR="004531DD">
        <w:t xml:space="preserve">: </w:t>
      </w:r>
      <w:r w:rsidR="005B7AC5" w:rsidRPr="005B7AC5">
        <w:t>Group of fishermen on a bench near old harbour</w:t>
      </w:r>
      <w:r w:rsidR="005B7AC5">
        <w:t>, 1934</w:t>
      </w:r>
      <w:r w:rsidR="00F728EE">
        <w:t xml:space="preserve">, </w:t>
      </w:r>
    </w:p>
    <w:p w14:paraId="60F7F7C4" w14:textId="65D6EAFB" w:rsidR="00F728EE" w:rsidRDefault="006F5987" w:rsidP="006F5987">
      <w:pPr>
        <w:jc w:val="center"/>
      </w:pPr>
      <w:r>
        <w:rPr>
          <w:noProof/>
        </w:rPr>
        <w:drawing>
          <wp:inline distT="0" distB="0" distL="0" distR="0" wp14:anchorId="28C56A62" wp14:editId="4284BBFA">
            <wp:extent cx="3999707" cy="2714625"/>
            <wp:effectExtent l="0" t="0" r="1270" b="0"/>
            <wp:docPr id="16306171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4017" cy="2717550"/>
                    </a:xfrm>
                    <a:prstGeom prst="rect">
                      <a:avLst/>
                    </a:prstGeom>
                    <a:noFill/>
                    <a:ln>
                      <a:noFill/>
                    </a:ln>
                  </pic:spPr>
                </pic:pic>
              </a:graphicData>
            </a:graphic>
          </wp:inline>
        </w:drawing>
      </w:r>
    </w:p>
    <w:p w14:paraId="18C93FA5" w14:textId="77777777" w:rsidR="008B2F4C" w:rsidRDefault="008B2F4C" w:rsidP="006F5987">
      <w:pPr>
        <w:jc w:val="center"/>
      </w:pPr>
    </w:p>
    <w:p w14:paraId="14B01946" w14:textId="77777777" w:rsidR="008B2F4C" w:rsidRDefault="008B2F4C" w:rsidP="006F5987">
      <w:pPr>
        <w:jc w:val="center"/>
      </w:pPr>
    </w:p>
    <w:p w14:paraId="4BD0A2D0" w14:textId="77777777" w:rsidR="008B2F4C" w:rsidRDefault="008B2F4C" w:rsidP="006F5987">
      <w:pPr>
        <w:jc w:val="center"/>
      </w:pPr>
    </w:p>
    <w:p w14:paraId="74AE778B" w14:textId="77777777" w:rsidR="008B2F4C" w:rsidRDefault="008B2F4C" w:rsidP="006F5987">
      <w:pPr>
        <w:jc w:val="center"/>
      </w:pPr>
    </w:p>
    <w:p w14:paraId="2E9DC4EA" w14:textId="77777777" w:rsidR="008B2F4C" w:rsidRDefault="008B2F4C" w:rsidP="006F5987">
      <w:pPr>
        <w:jc w:val="center"/>
      </w:pPr>
    </w:p>
    <w:p w14:paraId="726BDF9E" w14:textId="77777777" w:rsidR="008B2F4C" w:rsidRDefault="008B2F4C" w:rsidP="006F5987">
      <w:pPr>
        <w:jc w:val="center"/>
      </w:pPr>
    </w:p>
    <w:p w14:paraId="336DC368" w14:textId="75980033" w:rsidR="004C064F" w:rsidRDefault="00D6307B" w:rsidP="18BBEDCC">
      <w:r>
        <w:lastRenderedPageBreak/>
        <w:t>Figure 1.6</w:t>
      </w:r>
      <w:r w:rsidR="004C064F">
        <w:t xml:space="preserve">: </w:t>
      </w:r>
      <w:r w:rsidR="008D5243" w:rsidRPr="008D5243">
        <w:t>Procession up Market Jew Street, Penzance celebrating the end of WW1</w:t>
      </w:r>
      <w:r w:rsidR="008D5243">
        <w:t xml:space="preserve">, 1918, </w:t>
      </w:r>
    </w:p>
    <w:p w14:paraId="146B6FB0" w14:textId="20AD5FC7" w:rsidR="004C064F" w:rsidRDefault="004C064F" w:rsidP="004C064F">
      <w:pPr>
        <w:jc w:val="center"/>
      </w:pPr>
      <w:r>
        <w:rPr>
          <w:noProof/>
        </w:rPr>
        <w:drawing>
          <wp:inline distT="0" distB="0" distL="0" distR="0" wp14:anchorId="6B1B474A" wp14:editId="4ECD5E32">
            <wp:extent cx="4278367" cy="2893325"/>
            <wp:effectExtent l="0" t="0" r="8255" b="2540"/>
            <wp:docPr id="689098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4546" cy="2897503"/>
                    </a:xfrm>
                    <a:prstGeom prst="rect">
                      <a:avLst/>
                    </a:prstGeom>
                    <a:noFill/>
                    <a:ln>
                      <a:noFill/>
                    </a:ln>
                  </pic:spPr>
                </pic:pic>
              </a:graphicData>
            </a:graphic>
          </wp:inline>
        </w:drawing>
      </w:r>
    </w:p>
    <w:p w14:paraId="15A99274" w14:textId="634C9165" w:rsidR="009C29E5" w:rsidRDefault="00D6307B" w:rsidP="18BBEDCC">
      <w:r>
        <w:t>Figure 1.7</w:t>
      </w:r>
      <w:r w:rsidR="008D5243">
        <w:t xml:space="preserve">: </w:t>
      </w:r>
      <w:r w:rsidR="009C29E5" w:rsidRPr="009C29E5">
        <w:t>Gathering at Alverton St, organisations involved in WW1</w:t>
      </w:r>
      <w:r w:rsidR="009C29E5">
        <w:t xml:space="preserve">, 1918, </w:t>
      </w:r>
    </w:p>
    <w:p w14:paraId="30FEE73C" w14:textId="7A483EAC" w:rsidR="00E23AE2" w:rsidRDefault="009C29E5" w:rsidP="009C29E5">
      <w:pPr>
        <w:jc w:val="center"/>
      </w:pPr>
      <w:r>
        <w:rPr>
          <w:noProof/>
        </w:rPr>
        <w:drawing>
          <wp:inline distT="0" distB="0" distL="0" distR="0" wp14:anchorId="409941E6" wp14:editId="5DB6A27F">
            <wp:extent cx="4209181" cy="3152775"/>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0930" cy="3161575"/>
                    </a:xfrm>
                    <a:prstGeom prst="rect">
                      <a:avLst/>
                    </a:prstGeom>
                    <a:noFill/>
                    <a:ln>
                      <a:noFill/>
                    </a:ln>
                  </pic:spPr>
                </pic:pic>
              </a:graphicData>
            </a:graphic>
          </wp:inline>
        </w:drawing>
      </w:r>
    </w:p>
    <w:p w14:paraId="7CE29218" w14:textId="77777777" w:rsidR="008B2F4C" w:rsidRDefault="008B2F4C" w:rsidP="009C29E5">
      <w:pPr>
        <w:jc w:val="center"/>
      </w:pPr>
    </w:p>
    <w:p w14:paraId="25A769D1" w14:textId="77777777" w:rsidR="008B2F4C" w:rsidRDefault="008B2F4C" w:rsidP="009C29E5">
      <w:pPr>
        <w:jc w:val="center"/>
      </w:pPr>
    </w:p>
    <w:p w14:paraId="02F3E16A" w14:textId="77777777" w:rsidR="008B2F4C" w:rsidRDefault="008B2F4C" w:rsidP="008B2F4C"/>
    <w:p w14:paraId="4E311AC7" w14:textId="77777777" w:rsidR="008B2F4C" w:rsidRDefault="008B2F4C" w:rsidP="008B2F4C"/>
    <w:p w14:paraId="5A414B5E" w14:textId="77777777" w:rsidR="008B2F4C" w:rsidRDefault="008B2F4C" w:rsidP="008B2F4C"/>
    <w:p w14:paraId="6DF29A3F" w14:textId="77777777" w:rsidR="008B2F4C" w:rsidRDefault="008B2F4C" w:rsidP="009C29E5">
      <w:pPr>
        <w:jc w:val="center"/>
      </w:pPr>
    </w:p>
    <w:p w14:paraId="1449E561" w14:textId="15F533A3" w:rsidR="009C29E5" w:rsidRDefault="009C29E5" w:rsidP="009C29E5">
      <w:pPr>
        <w:rPr>
          <w:rFonts w:cstheme="minorHAnsi"/>
          <w:color w:val="5A5A5A"/>
          <w:shd w:val="clear" w:color="auto" w:fill="FFFFFF"/>
        </w:rPr>
      </w:pPr>
      <w:r w:rsidRPr="003028A4">
        <w:rPr>
          <w:rFonts w:cstheme="minorHAnsi"/>
        </w:rPr>
        <w:lastRenderedPageBreak/>
        <w:t xml:space="preserve">Figure 1.8: </w:t>
      </w:r>
      <w:r w:rsidR="0066248D" w:rsidRPr="003028A4">
        <w:rPr>
          <w:rFonts w:cstheme="minorHAnsi"/>
          <w:shd w:val="clear" w:color="auto" w:fill="FFFFFF"/>
        </w:rPr>
        <w:t xml:space="preserve">Victory Arch </w:t>
      </w:r>
      <w:proofErr w:type="spellStart"/>
      <w:r w:rsidR="0066248D" w:rsidRPr="003028A4">
        <w:rPr>
          <w:rFonts w:cstheme="minorHAnsi"/>
          <w:shd w:val="clear" w:color="auto" w:fill="FFFFFF"/>
        </w:rPr>
        <w:t>Wherrytown</w:t>
      </w:r>
      <w:proofErr w:type="spellEnd"/>
      <w:r w:rsidR="0066248D" w:rsidRPr="003028A4">
        <w:rPr>
          <w:rFonts w:cstheme="minorHAnsi"/>
          <w:shd w:val="clear" w:color="auto" w:fill="FFFFFF"/>
        </w:rPr>
        <w:t xml:space="preserve"> looking towards Newlyn, 1918, </w:t>
      </w:r>
    </w:p>
    <w:p w14:paraId="0B2BC5D1" w14:textId="38AA7A9E" w:rsidR="009C29E5" w:rsidRPr="008B2F4C" w:rsidRDefault="00BC31AD" w:rsidP="008B2F4C">
      <w:pPr>
        <w:jc w:val="center"/>
        <w:rPr>
          <w:rFonts w:cstheme="minorHAnsi"/>
          <w:color w:val="5A5A5A"/>
          <w:shd w:val="clear" w:color="auto" w:fill="FFFFFF"/>
        </w:rPr>
      </w:pPr>
      <w:r>
        <w:rPr>
          <w:noProof/>
        </w:rPr>
        <w:drawing>
          <wp:inline distT="0" distB="0" distL="0" distR="0" wp14:anchorId="50042208" wp14:editId="43F272D0">
            <wp:extent cx="4324350" cy="3286621"/>
            <wp:effectExtent l="0" t="0" r="0" b="9525"/>
            <wp:docPr id="7657007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8879" cy="3290064"/>
                    </a:xfrm>
                    <a:prstGeom prst="rect">
                      <a:avLst/>
                    </a:prstGeom>
                    <a:noFill/>
                    <a:ln>
                      <a:noFill/>
                    </a:ln>
                  </pic:spPr>
                </pic:pic>
              </a:graphicData>
            </a:graphic>
          </wp:inline>
        </w:drawing>
      </w:r>
    </w:p>
    <w:p w14:paraId="21FF0D29" w14:textId="22F93C1B" w:rsidR="7E199298" w:rsidRPr="007A05B1" w:rsidRDefault="7E199298" w:rsidP="45711ED5">
      <w:pPr>
        <w:rPr>
          <w:u w:val="single"/>
        </w:rPr>
      </w:pPr>
      <w:r w:rsidRPr="007A05B1">
        <w:rPr>
          <w:u w:val="single"/>
        </w:rPr>
        <w:t>Women (2.0)</w:t>
      </w:r>
    </w:p>
    <w:p w14:paraId="3E9DE50F" w14:textId="313B935B" w:rsidR="45711ED5" w:rsidRDefault="0D4C269E" w:rsidP="45711ED5">
      <w:r>
        <w:t xml:space="preserve">Figure </w:t>
      </w:r>
      <w:r w:rsidR="4BBA26DD">
        <w:t>2.0</w:t>
      </w:r>
      <w:r w:rsidR="4CC09108">
        <w:t>:</w:t>
      </w:r>
      <w:r w:rsidR="20A513FA">
        <w:t xml:space="preserve"> </w:t>
      </w:r>
      <w:r w:rsidR="20A513FA" w:rsidRPr="2A822D3B">
        <w:t>Robert H Preston, Cornish Fish Woman, 1902-7.</w:t>
      </w:r>
    </w:p>
    <w:p w14:paraId="5609578E" w14:textId="565C707C" w:rsidR="20A513FA" w:rsidRDefault="20A513FA" w:rsidP="2A822D3B">
      <w:pPr>
        <w:jc w:val="center"/>
      </w:pPr>
      <w:r>
        <w:rPr>
          <w:noProof/>
        </w:rPr>
        <w:drawing>
          <wp:inline distT="0" distB="0" distL="0" distR="0" wp14:anchorId="176CCE43" wp14:editId="208142C0">
            <wp:extent cx="2861367" cy="4267200"/>
            <wp:effectExtent l="0" t="0" r="0" b="0"/>
            <wp:docPr id="1311937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37570" name="Picture 1311937570"/>
                    <pic:cNvPicPr/>
                  </pic:nvPicPr>
                  <pic:blipFill>
                    <a:blip r:embed="rId19">
                      <a:extLst>
                        <a:ext uri="{28A0092B-C50C-407E-A947-70E740481C1C}">
                          <a14:useLocalDpi xmlns:a14="http://schemas.microsoft.com/office/drawing/2010/main"/>
                        </a:ext>
                      </a:extLst>
                    </a:blip>
                    <a:stretch>
                      <a:fillRect/>
                    </a:stretch>
                  </pic:blipFill>
                  <pic:spPr>
                    <a:xfrm>
                      <a:off x="0" y="0"/>
                      <a:ext cx="2861367" cy="4267200"/>
                    </a:xfrm>
                    <a:prstGeom prst="rect">
                      <a:avLst/>
                    </a:prstGeom>
                  </pic:spPr>
                </pic:pic>
              </a:graphicData>
            </a:graphic>
          </wp:inline>
        </w:drawing>
      </w:r>
    </w:p>
    <w:p w14:paraId="7A0F4EB4" w14:textId="3FE85CB0" w:rsidR="00216120" w:rsidRDefault="4BBA26DD" w:rsidP="45711ED5">
      <w:r>
        <w:lastRenderedPageBreak/>
        <w:t>Figure 2.1</w:t>
      </w:r>
      <w:r w:rsidR="72D33B1E">
        <w:t>:</w:t>
      </w:r>
      <w:r w:rsidR="08762ACB">
        <w:t xml:space="preserve"> Two fishwives, 1870. </w:t>
      </w:r>
    </w:p>
    <w:p w14:paraId="1B58378C" w14:textId="2558A48A" w:rsidR="08762ACB" w:rsidRDefault="08762ACB" w:rsidP="2A822D3B">
      <w:pPr>
        <w:jc w:val="center"/>
      </w:pPr>
      <w:r>
        <w:rPr>
          <w:noProof/>
        </w:rPr>
        <w:drawing>
          <wp:inline distT="0" distB="0" distL="0" distR="0" wp14:anchorId="4F9830D0" wp14:editId="02C68A7C">
            <wp:extent cx="3238500" cy="4656312"/>
            <wp:effectExtent l="0" t="0" r="0" b="0"/>
            <wp:docPr id="11718071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07187" name="Picture 1171807187"/>
                    <pic:cNvPicPr/>
                  </pic:nvPicPr>
                  <pic:blipFill>
                    <a:blip r:embed="rId20">
                      <a:extLst>
                        <a:ext uri="{28A0092B-C50C-407E-A947-70E740481C1C}">
                          <a14:useLocalDpi xmlns:a14="http://schemas.microsoft.com/office/drawing/2010/main"/>
                        </a:ext>
                      </a:extLst>
                    </a:blip>
                    <a:stretch>
                      <a:fillRect/>
                    </a:stretch>
                  </pic:blipFill>
                  <pic:spPr>
                    <a:xfrm>
                      <a:off x="0" y="0"/>
                      <a:ext cx="3238500" cy="4656312"/>
                    </a:xfrm>
                    <a:prstGeom prst="rect">
                      <a:avLst/>
                    </a:prstGeom>
                  </pic:spPr>
                </pic:pic>
              </a:graphicData>
            </a:graphic>
          </wp:inline>
        </w:drawing>
      </w:r>
    </w:p>
    <w:p w14:paraId="4EEAFFBF" w14:textId="5DA7F1C1" w:rsidR="4DB5492A" w:rsidRDefault="4DB5492A" w:rsidP="2A822D3B">
      <w:r>
        <w:t xml:space="preserve">Figure 2.2: Gibson, </w:t>
      </w:r>
      <w:r w:rsidRPr="2A822D3B">
        <w:t>Cornish Fishwives, 1880.</w:t>
      </w:r>
    </w:p>
    <w:p w14:paraId="3311C484" w14:textId="7ACD7215" w:rsidR="4DB5492A" w:rsidRDefault="4DB5492A" w:rsidP="2A822D3B">
      <w:pPr>
        <w:jc w:val="center"/>
      </w:pPr>
      <w:r>
        <w:rPr>
          <w:noProof/>
        </w:rPr>
        <w:drawing>
          <wp:inline distT="0" distB="0" distL="0" distR="0" wp14:anchorId="307DD575" wp14:editId="2F425317">
            <wp:extent cx="4019550" cy="2728746"/>
            <wp:effectExtent l="0" t="0" r="0" b="0"/>
            <wp:docPr id="4955776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77687" name="Picture 495577687"/>
                    <pic:cNvPicPr/>
                  </pic:nvPicPr>
                  <pic:blipFill>
                    <a:blip r:embed="rId21">
                      <a:extLst>
                        <a:ext uri="{28A0092B-C50C-407E-A947-70E740481C1C}">
                          <a14:useLocalDpi xmlns:a14="http://schemas.microsoft.com/office/drawing/2010/main"/>
                        </a:ext>
                      </a:extLst>
                    </a:blip>
                    <a:stretch>
                      <a:fillRect/>
                    </a:stretch>
                  </pic:blipFill>
                  <pic:spPr>
                    <a:xfrm>
                      <a:off x="0" y="0"/>
                      <a:ext cx="4019550" cy="2728746"/>
                    </a:xfrm>
                    <a:prstGeom prst="rect">
                      <a:avLst/>
                    </a:prstGeom>
                  </pic:spPr>
                </pic:pic>
              </a:graphicData>
            </a:graphic>
          </wp:inline>
        </w:drawing>
      </w:r>
    </w:p>
    <w:p w14:paraId="4214990F" w14:textId="77777777" w:rsidR="008B2F4C" w:rsidRDefault="008B2F4C" w:rsidP="2A822D3B">
      <w:pPr>
        <w:jc w:val="center"/>
      </w:pPr>
    </w:p>
    <w:p w14:paraId="6A4BAB7C" w14:textId="77777777" w:rsidR="008B2F4C" w:rsidRDefault="008B2F4C" w:rsidP="2A822D3B">
      <w:pPr>
        <w:jc w:val="center"/>
      </w:pPr>
    </w:p>
    <w:p w14:paraId="2DD4839B" w14:textId="3C14C080" w:rsidR="00216120" w:rsidRDefault="4BBA26DD" w:rsidP="45711ED5">
      <w:r>
        <w:lastRenderedPageBreak/>
        <w:t>Figure 2.</w:t>
      </w:r>
      <w:r w:rsidR="6C206C4D">
        <w:t>3</w:t>
      </w:r>
      <w:r w:rsidR="251C1B55">
        <w:t>:</w:t>
      </w:r>
      <w:r>
        <w:t xml:space="preserve"> </w:t>
      </w:r>
      <w:r w:rsidR="58E19C0C" w:rsidRPr="2A822D3B">
        <w:t>Strand area at Street-an-</w:t>
      </w:r>
      <w:proofErr w:type="spellStart"/>
      <w:r w:rsidR="58E19C0C" w:rsidRPr="2A822D3B">
        <w:t>Nowan</w:t>
      </w:r>
      <w:proofErr w:type="spellEnd"/>
      <w:r w:rsidR="58E19C0C" w:rsidRPr="2A822D3B">
        <w:t>, Newlyn, 1895-1900.</w:t>
      </w:r>
    </w:p>
    <w:p w14:paraId="17902D95" w14:textId="6FC195DB" w:rsidR="58E19C0C" w:rsidRDefault="58E19C0C" w:rsidP="2A822D3B">
      <w:pPr>
        <w:jc w:val="center"/>
      </w:pPr>
      <w:r>
        <w:rPr>
          <w:noProof/>
        </w:rPr>
        <w:drawing>
          <wp:inline distT="0" distB="0" distL="0" distR="0" wp14:anchorId="57374B2F" wp14:editId="6A52F0AB">
            <wp:extent cx="4794040" cy="3629432"/>
            <wp:effectExtent l="0" t="0" r="0" b="0"/>
            <wp:docPr id="7409215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21565" name="Picture 740921565"/>
                    <pic:cNvPicPr/>
                  </pic:nvPicPr>
                  <pic:blipFill>
                    <a:blip r:embed="rId22">
                      <a:extLst>
                        <a:ext uri="{28A0092B-C50C-407E-A947-70E740481C1C}">
                          <a14:useLocalDpi xmlns:a14="http://schemas.microsoft.com/office/drawing/2010/main"/>
                        </a:ext>
                      </a:extLst>
                    </a:blip>
                    <a:stretch>
                      <a:fillRect/>
                    </a:stretch>
                  </pic:blipFill>
                  <pic:spPr>
                    <a:xfrm>
                      <a:off x="0" y="0"/>
                      <a:ext cx="4794040" cy="3629432"/>
                    </a:xfrm>
                    <a:prstGeom prst="rect">
                      <a:avLst/>
                    </a:prstGeom>
                  </pic:spPr>
                </pic:pic>
              </a:graphicData>
            </a:graphic>
          </wp:inline>
        </w:drawing>
      </w:r>
    </w:p>
    <w:p w14:paraId="204EBE7D" w14:textId="5175E779" w:rsidR="68D28855" w:rsidRDefault="68D28855" w:rsidP="2A822D3B">
      <w:r>
        <w:t>Figure 2.</w:t>
      </w:r>
      <w:r w:rsidR="0E46E93A">
        <w:t>4</w:t>
      </w:r>
      <w:r>
        <w:t>:</w:t>
      </w:r>
      <w:r w:rsidR="4DFC574C">
        <w:t xml:space="preserve"> </w:t>
      </w:r>
      <w:r w:rsidR="4DFC574C" w:rsidRPr="2A822D3B">
        <w:t>Newlyn Fishwives, 1930.</w:t>
      </w:r>
    </w:p>
    <w:p w14:paraId="026ED87D" w14:textId="3962DF43" w:rsidR="4DFC574C" w:rsidRDefault="4DFC574C" w:rsidP="2A822D3B">
      <w:pPr>
        <w:jc w:val="center"/>
      </w:pPr>
      <w:r>
        <w:rPr>
          <w:noProof/>
        </w:rPr>
        <w:drawing>
          <wp:inline distT="0" distB="0" distL="0" distR="0" wp14:anchorId="40F77BD1" wp14:editId="14142039">
            <wp:extent cx="4024292" cy="3133725"/>
            <wp:effectExtent l="0" t="0" r="0" b="0"/>
            <wp:docPr id="9869275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927596" name="Picture 986927596"/>
                    <pic:cNvPicPr/>
                  </pic:nvPicPr>
                  <pic:blipFill>
                    <a:blip r:embed="rId23">
                      <a:extLst>
                        <a:ext uri="{28A0092B-C50C-407E-A947-70E740481C1C}">
                          <a14:useLocalDpi xmlns:a14="http://schemas.microsoft.com/office/drawing/2010/main"/>
                        </a:ext>
                      </a:extLst>
                    </a:blip>
                    <a:stretch>
                      <a:fillRect/>
                    </a:stretch>
                  </pic:blipFill>
                  <pic:spPr>
                    <a:xfrm>
                      <a:off x="0" y="0"/>
                      <a:ext cx="4024292" cy="3133725"/>
                    </a:xfrm>
                    <a:prstGeom prst="rect">
                      <a:avLst/>
                    </a:prstGeom>
                  </pic:spPr>
                </pic:pic>
              </a:graphicData>
            </a:graphic>
          </wp:inline>
        </w:drawing>
      </w:r>
      <w:r w:rsidR="68D28855">
        <w:t xml:space="preserve"> </w:t>
      </w:r>
    </w:p>
    <w:p w14:paraId="0BC91EC6" w14:textId="77777777" w:rsidR="008B2F4C" w:rsidRDefault="008B2F4C" w:rsidP="2A822D3B"/>
    <w:p w14:paraId="609584DE" w14:textId="77777777" w:rsidR="008B2F4C" w:rsidRDefault="008B2F4C" w:rsidP="2A822D3B"/>
    <w:p w14:paraId="08E7C32B" w14:textId="77777777" w:rsidR="008B2F4C" w:rsidRDefault="008B2F4C" w:rsidP="2A822D3B"/>
    <w:p w14:paraId="61017F44" w14:textId="77777777" w:rsidR="008B2F4C" w:rsidRDefault="008B2F4C" w:rsidP="2A822D3B"/>
    <w:p w14:paraId="698DCAB1" w14:textId="3E370D2E" w:rsidR="00216120" w:rsidRDefault="4BBA26DD" w:rsidP="2A822D3B">
      <w:r>
        <w:lastRenderedPageBreak/>
        <w:t>Figure 2.</w:t>
      </w:r>
      <w:r w:rsidR="1ED1312C">
        <w:t>5</w:t>
      </w:r>
      <w:r w:rsidR="0FF10E5D">
        <w:t>:</w:t>
      </w:r>
      <w:r w:rsidR="3CA2B0A6" w:rsidRPr="2A822D3B">
        <w:rPr>
          <w:rFonts w:ascii="Ubuntu" w:eastAsia="Ubuntu" w:hAnsi="Ubuntu" w:cs="Ubuntu"/>
          <w:color w:val="5A5A5A"/>
        </w:rPr>
        <w:t xml:space="preserve"> </w:t>
      </w:r>
      <w:proofErr w:type="spellStart"/>
      <w:r w:rsidR="3CA2B0A6" w:rsidRPr="2A822D3B">
        <w:t>Treworveneth</w:t>
      </w:r>
      <w:proofErr w:type="spellEnd"/>
      <w:r w:rsidR="3CA2B0A6" w:rsidRPr="2A822D3B">
        <w:t xml:space="preserve"> St fishwives, 1890.</w:t>
      </w:r>
    </w:p>
    <w:p w14:paraId="063A93A0" w14:textId="4782C31F" w:rsidR="00216120" w:rsidRDefault="3CA2B0A6" w:rsidP="2A822D3B">
      <w:pPr>
        <w:jc w:val="center"/>
      </w:pPr>
      <w:r>
        <w:rPr>
          <w:noProof/>
        </w:rPr>
        <w:drawing>
          <wp:inline distT="0" distB="0" distL="0" distR="0" wp14:anchorId="78DFCF85" wp14:editId="11F554F6">
            <wp:extent cx="2615995" cy="3690641"/>
            <wp:effectExtent l="0" t="0" r="0" b="0"/>
            <wp:docPr id="266486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86897" name="Picture 266486897"/>
                    <pic:cNvPicPr/>
                  </pic:nvPicPr>
                  <pic:blipFill>
                    <a:blip r:embed="rId24">
                      <a:extLst>
                        <a:ext uri="{28A0092B-C50C-407E-A947-70E740481C1C}">
                          <a14:useLocalDpi xmlns:a14="http://schemas.microsoft.com/office/drawing/2010/main"/>
                        </a:ext>
                      </a:extLst>
                    </a:blip>
                    <a:stretch>
                      <a:fillRect/>
                    </a:stretch>
                  </pic:blipFill>
                  <pic:spPr>
                    <a:xfrm>
                      <a:off x="0" y="0"/>
                      <a:ext cx="2615995" cy="3690641"/>
                    </a:xfrm>
                    <a:prstGeom prst="rect">
                      <a:avLst/>
                    </a:prstGeom>
                  </pic:spPr>
                </pic:pic>
              </a:graphicData>
            </a:graphic>
          </wp:inline>
        </w:drawing>
      </w:r>
      <w:r w:rsidR="4BBA26DD">
        <w:t xml:space="preserve"> </w:t>
      </w:r>
    </w:p>
    <w:p w14:paraId="47E476AE" w14:textId="6D62310C" w:rsidR="03F4BB53" w:rsidRDefault="03F4BB53" w:rsidP="2A822D3B">
      <w:r>
        <w:t>Figure 2.</w:t>
      </w:r>
      <w:r w:rsidR="3B486711">
        <w:t>6</w:t>
      </w:r>
      <w:r w:rsidR="4D893972">
        <w:t xml:space="preserve">: </w:t>
      </w:r>
      <w:r w:rsidR="4D893972" w:rsidRPr="2A822D3B">
        <w:rPr>
          <w:sz w:val="22"/>
          <w:szCs w:val="22"/>
        </w:rPr>
        <w:t>Wharton's Series , “Fishwives in Church Street, Newlyn Town, 1907.</w:t>
      </w:r>
    </w:p>
    <w:p w14:paraId="432555E2" w14:textId="117C4094" w:rsidR="4D893972" w:rsidRDefault="4D893972" w:rsidP="2A822D3B">
      <w:pPr>
        <w:jc w:val="center"/>
      </w:pPr>
      <w:r>
        <w:rPr>
          <w:noProof/>
        </w:rPr>
        <w:drawing>
          <wp:inline distT="0" distB="0" distL="0" distR="0" wp14:anchorId="735878AF" wp14:editId="6EA8199A">
            <wp:extent cx="4095750" cy="3012182"/>
            <wp:effectExtent l="0" t="0" r="0" b="0"/>
            <wp:docPr id="10567562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56293" name="Picture 1056756293"/>
                    <pic:cNvPicPr/>
                  </pic:nvPicPr>
                  <pic:blipFill>
                    <a:blip r:embed="rId25">
                      <a:extLst>
                        <a:ext uri="{28A0092B-C50C-407E-A947-70E740481C1C}">
                          <a14:useLocalDpi xmlns:a14="http://schemas.microsoft.com/office/drawing/2010/main"/>
                        </a:ext>
                      </a:extLst>
                    </a:blip>
                    <a:stretch>
                      <a:fillRect/>
                    </a:stretch>
                  </pic:blipFill>
                  <pic:spPr>
                    <a:xfrm>
                      <a:off x="0" y="0"/>
                      <a:ext cx="4095750" cy="3012182"/>
                    </a:xfrm>
                    <a:prstGeom prst="rect">
                      <a:avLst/>
                    </a:prstGeom>
                  </pic:spPr>
                </pic:pic>
              </a:graphicData>
            </a:graphic>
          </wp:inline>
        </w:drawing>
      </w:r>
    </w:p>
    <w:p w14:paraId="53B494EC" w14:textId="77777777" w:rsidR="008B2F4C" w:rsidRDefault="008B2F4C" w:rsidP="2A822D3B"/>
    <w:p w14:paraId="1D3B6147" w14:textId="77777777" w:rsidR="008B2F4C" w:rsidRDefault="008B2F4C" w:rsidP="2A822D3B"/>
    <w:p w14:paraId="1718FA4E" w14:textId="77777777" w:rsidR="008B2F4C" w:rsidRDefault="008B2F4C" w:rsidP="2A822D3B"/>
    <w:p w14:paraId="2B723807" w14:textId="77777777" w:rsidR="008B2F4C" w:rsidRDefault="008B2F4C" w:rsidP="2A822D3B"/>
    <w:p w14:paraId="7DA21FF8" w14:textId="34473969" w:rsidR="03F4BB53" w:rsidRDefault="03F4BB53" w:rsidP="2A822D3B">
      <w:r>
        <w:lastRenderedPageBreak/>
        <w:t>Figure 2.</w:t>
      </w:r>
      <w:r w:rsidR="011AE7E7">
        <w:t>7</w:t>
      </w:r>
      <w:r w:rsidR="7C2A0B86">
        <w:t xml:space="preserve">: </w:t>
      </w:r>
      <w:r w:rsidR="18BB4F77" w:rsidRPr="2A822D3B">
        <w:t xml:space="preserve">Street </w:t>
      </w:r>
      <w:proofErr w:type="spellStart"/>
      <w:r w:rsidR="18BB4F77" w:rsidRPr="2A822D3B">
        <w:t>view.Mousehole</w:t>
      </w:r>
      <w:proofErr w:type="spellEnd"/>
      <w:r w:rsidR="18BB4F77" w:rsidRPr="2A822D3B">
        <w:t>. women carrying pails, 1915.</w:t>
      </w:r>
    </w:p>
    <w:p w14:paraId="6DE1E53E" w14:textId="382A2BEB" w:rsidR="18BB4F77" w:rsidRDefault="18BB4F77" w:rsidP="2A822D3B">
      <w:pPr>
        <w:jc w:val="center"/>
      </w:pPr>
      <w:r>
        <w:rPr>
          <w:noProof/>
        </w:rPr>
        <w:drawing>
          <wp:inline distT="0" distB="0" distL="0" distR="0" wp14:anchorId="65D19E5F" wp14:editId="49C10B3B">
            <wp:extent cx="2615968" cy="4000500"/>
            <wp:effectExtent l="0" t="0" r="0" b="0"/>
            <wp:docPr id="5145595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59591" name="Picture 514559591"/>
                    <pic:cNvPicPr/>
                  </pic:nvPicPr>
                  <pic:blipFill>
                    <a:blip r:embed="rId26">
                      <a:extLst>
                        <a:ext uri="{28A0092B-C50C-407E-A947-70E740481C1C}">
                          <a14:useLocalDpi xmlns:a14="http://schemas.microsoft.com/office/drawing/2010/main"/>
                        </a:ext>
                      </a:extLst>
                    </a:blip>
                    <a:stretch>
                      <a:fillRect/>
                    </a:stretch>
                  </pic:blipFill>
                  <pic:spPr>
                    <a:xfrm>
                      <a:off x="0" y="0"/>
                      <a:ext cx="2615968" cy="4000500"/>
                    </a:xfrm>
                    <a:prstGeom prst="rect">
                      <a:avLst/>
                    </a:prstGeom>
                  </pic:spPr>
                </pic:pic>
              </a:graphicData>
            </a:graphic>
          </wp:inline>
        </w:drawing>
      </w:r>
    </w:p>
    <w:p w14:paraId="379AD7A8" w14:textId="65BA00E0" w:rsidR="03F4BB53" w:rsidRDefault="03F4BB53" w:rsidP="2A822D3B">
      <w:r>
        <w:t>Figure 2.</w:t>
      </w:r>
      <w:r w:rsidR="6F663951">
        <w:t>8</w:t>
      </w:r>
      <w:r w:rsidR="33F6A692">
        <w:t>:</w:t>
      </w:r>
      <w:r w:rsidR="4D61AD24">
        <w:t xml:space="preserve"> </w:t>
      </w:r>
      <w:r w:rsidR="4D61AD24" w:rsidRPr="2A822D3B">
        <w:t xml:space="preserve">Women &amp; Children in The </w:t>
      </w:r>
      <w:proofErr w:type="spellStart"/>
      <w:r w:rsidR="4D61AD24" w:rsidRPr="2A822D3B">
        <w:t>Digey</w:t>
      </w:r>
      <w:proofErr w:type="spellEnd"/>
      <w:r w:rsidR="4D61AD24" w:rsidRPr="2A822D3B">
        <w:t xml:space="preserve"> St Ives, 1900. </w:t>
      </w:r>
    </w:p>
    <w:p w14:paraId="59836BE0" w14:textId="2A66254C" w:rsidR="4D61AD24" w:rsidRDefault="4D61AD24" w:rsidP="2A822D3B">
      <w:pPr>
        <w:jc w:val="center"/>
      </w:pPr>
      <w:r>
        <w:rPr>
          <w:noProof/>
        </w:rPr>
        <w:drawing>
          <wp:inline distT="0" distB="0" distL="0" distR="0" wp14:anchorId="5639093E" wp14:editId="7C91AE7C">
            <wp:extent cx="2752725" cy="3692830"/>
            <wp:effectExtent l="0" t="0" r="0" b="0"/>
            <wp:docPr id="841508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08260" name="Picture 841508260"/>
                    <pic:cNvPicPr/>
                  </pic:nvPicPr>
                  <pic:blipFill>
                    <a:blip r:embed="rId27">
                      <a:extLst>
                        <a:ext uri="{28A0092B-C50C-407E-A947-70E740481C1C}">
                          <a14:useLocalDpi xmlns:a14="http://schemas.microsoft.com/office/drawing/2010/main"/>
                        </a:ext>
                      </a:extLst>
                    </a:blip>
                    <a:stretch>
                      <a:fillRect/>
                    </a:stretch>
                  </pic:blipFill>
                  <pic:spPr>
                    <a:xfrm>
                      <a:off x="0" y="0"/>
                      <a:ext cx="2752725" cy="3692830"/>
                    </a:xfrm>
                    <a:prstGeom prst="rect">
                      <a:avLst/>
                    </a:prstGeom>
                  </pic:spPr>
                </pic:pic>
              </a:graphicData>
            </a:graphic>
          </wp:inline>
        </w:drawing>
      </w:r>
    </w:p>
    <w:p w14:paraId="365AD265" w14:textId="77777777" w:rsidR="008B2F4C" w:rsidRDefault="008B2F4C" w:rsidP="2A822D3B"/>
    <w:p w14:paraId="16C9D282" w14:textId="57DC37F0" w:rsidR="1A00A8C3" w:rsidRDefault="1A00A8C3" w:rsidP="2A822D3B">
      <w:r>
        <w:lastRenderedPageBreak/>
        <w:t>Figure 2.</w:t>
      </w:r>
      <w:r w:rsidR="37948118">
        <w:t>9</w:t>
      </w:r>
      <w:r w:rsidR="37948118" w:rsidRPr="2A822D3B">
        <w:t xml:space="preserve">: </w:t>
      </w:r>
      <w:r w:rsidR="20E64E01" w:rsidRPr="2A822D3B">
        <w:t>Two Women, One Man outside cottage, 1900 (Unknown Date).</w:t>
      </w:r>
    </w:p>
    <w:p w14:paraId="37958D10" w14:textId="5D352279" w:rsidR="20E64E01" w:rsidRDefault="20E64E01" w:rsidP="2A822D3B">
      <w:pPr>
        <w:jc w:val="center"/>
      </w:pPr>
      <w:r>
        <w:rPr>
          <w:noProof/>
        </w:rPr>
        <w:drawing>
          <wp:inline distT="0" distB="0" distL="0" distR="0" wp14:anchorId="19724982" wp14:editId="01BB3FE5">
            <wp:extent cx="4267200" cy="3187975"/>
            <wp:effectExtent l="0" t="0" r="0" b="0"/>
            <wp:docPr id="12187204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20471" name="Picture 1218720471"/>
                    <pic:cNvPicPr/>
                  </pic:nvPicPr>
                  <pic:blipFill>
                    <a:blip r:embed="rId28">
                      <a:extLst>
                        <a:ext uri="{28A0092B-C50C-407E-A947-70E740481C1C}">
                          <a14:useLocalDpi xmlns:a14="http://schemas.microsoft.com/office/drawing/2010/main"/>
                        </a:ext>
                      </a:extLst>
                    </a:blip>
                    <a:stretch>
                      <a:fillRect/>
                    </a:stretch>
                  </pic:blipFill>
                  <pic:spPr>
                    <a:xfrm>
                      <a:off x="0" y="0"/>
                      <a:ext cx="4267200" cy="3187975"/>
                    </a:xfrm>
                    <a:prstGeom prst="rect">
                      <a:avLst/>
                    </a:prstGeom>
                  </pic:spPr>
                </pic:pic>
              </a:graphicData>
            </a:graphic>
          </wp:inline>
        </w:drawing>
      </w:r>
    </w:p>
    <w:p w14:paraId="1177300E" w14:textId="45105BDB" w:rsidR="2A822D3B" w:rsidRDefault="2A822D3B" w:rsidP="2A822D3B">
      <w:pPr>
        <w:rPr>
          <w:u w:val="single"/>
        </w:rPr>
      </w:pPr>
    </w:p>
    <w:p w14:paraId="0DA89200" w14:textId="1A2A4D9C" w:rsidR="2A822D3B" w:rsidRDefault="2A822D3B" w:rsidP="2A822D3B">
      <w:pPr>
        <w:rPr>
          <w:u w:val="single"/>
        </w:rPr>
      </w:pPr>
    </w:p>
    <w:p w14:paraId="17752F59" w14:textId="3D2881F7" w:rsidR="7E199298" w:rsidRPr="007A05B1" w:rsidRDefault="7E199298" w:rsidP="45711ED5">
      <w:pPr>
        <w:rPr>
          <w:u w:val="single"/>
        </w:rPr>
      </w:pPr>
      <w:r w:rsidRPr="007A05B1">
        <w:rPr>
          <w:u w:val="single"/>
        </w:rPr>
        <w:t>Children (3.0)</w:t>
      </w:r>
    </w:p>
    <w:p w14:paraId="5E5CE836" w14:textId="647E7EFF" w:rsidR="008C2B0A" w:rsidRDefault="7E199298" w:rsidP="008C2B0A">
      <w:r>
        <w:t>Figure 3.0:  Landing Fish in Newlyn, 1890</w:t>
      </w:r>
      <w:r w:rsidR="008B2F4C">
        <w:t>.</w:t>
      </w:r>
    </w:p>
    <w:p w14:paraId="11AFB8F0" w14:textId="1C0747DF" w:rsidR="7E199298" w:rsidRDefault="7E199298" w:rsidP="008C2B0A">
      <w:pPr>
        <w:jc w:val="center"/>
      </w:pPr>
      <w:r>
        <w:rPr>
          <w:noProof/>
        </w:rPr>
        <w:drawing>
          <wp:inline distT="0" distB="0" distL="0" distR="0" wp14:anchorId="72FDEB31" wp14:editId="68651E29">
            <wp:extent cx="2714625" cy="2095500"/>
            <wp:effectExtent l="0" t="0" r="0" b="0"/>
            <wp:docPr id="1978547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47969" name="Picture 1978547969"/>
                    <pic:cNvPicPr/>
                  </pic:nvPicPr>
                  <pic:blipFill>
                    <a:blip r:embed="rId29">
                      <a:extLst>
                        <a:ext uri="{28A0092B-C50C-407E-A947-70E740481C1C}">
                          <a14:useLocalDpi xmlns:a14="http://schemas.microsoft.com/office/drawing/2010/main"/>
                        </a:ext>
                      </a:extLst>
                    </a:blip>
                    <a:stretch>
                      <a:fillRect/>
                    </a:stretch>
                  </pic:blipFill>
                  <pic:spPr>
                    <a:xfrm>
                      <a:off x="0" y="0"/>
                      <a:ext cx="2714625" cy="2095500"/>
                    </a:xfrm>
                    <a:prstGeom prst="rect">
                      <a:avLst/>
                    </a:prstGeom>
                  </pic:spPr>
                </pic:pic>
              </a:graphicData>
            </a:graphic>
          </wp:inline>
        </w:drawing>
      </w:r>
    </w:p>
    <w:p w14:paraId="44BDB3E9" w14:textId="77777777" w:rsidR="008B2F4C" w:rsidRDefault="008B2F4C" w:rsidP="18BBEDCC"/>
    <w:p w14:paraId="2484F2E9" w14:textId="77777777" w:rsidR="008B2F4C" w:rsidRDefault="008B2F4C" w:rsidP="18BBEDCC"/>
    <w:p w14:paraId="734D2056" w14:textId="77777777" w:rsidR="008B2F4C" w:rsidRDefault="008B2F4C" w:rsidP="18BBEDCC"/>
    <w:p w14:paraId="235FBE6C" w14:textId="77777777" w:rsidR="008B2F4C" w:rsidRDefault="008B2F4C" w:rsidP="18BBEDCC"/>
    <w:p w14:paraId="77DD862E" w14:textId="77777777" w:rsidR="008B2F4C" w:rsidRDefault="008B2F4C" w:rsidP="18BBEDCC"/>
    <w:p w14:paraId="067FFF62" w14:textId="77777777" w:rsidR="008B2F4C" w:rsidRDefault="008B2F4C" w:rsidP="18BBEDCC"/>
    <w:p w14:paraId="0560CF14" w14:textId="08718821" w:rsidR="18BBEDCC" w:rsidRDefault="7E199298" w:rsidP="18BBEDCC">
      <w:r>
        <w:lastRenderedPageBreak/>
        <w:t xml:space="preserve">Figure 3.1: </w:t>
      </w:r>
      <w:r w:rsidR="27D4BB24">
        <w:t>Fishermen and Girl on Rocks at Cape Cornwall, 1890.</w:t>
      </w:r>
    </w:p>
    <w:p w14:paraId="311B4621" w14:textId="2D1DA021" w:rsidR="27D4BB24" w:rsidRDefault="27D4BB24" w:rsidP="45711ED5">
      <w:pPr>
        <w:jc w:val="center"/>
      </w:pPr>
      <w:r>
        <w:rPr>
          <w:noProof/>
        </w:rPr>
        <w:drawing>
          <wp:inline distT="0" distB="0" distL="0" distR="0" wp14:anchorId="185568E7" wp14:editId="0C54F829">
            <wp:extent cx="1676400" cy="2371725"/>
            <wp:effectExtent l="0" t="0" r="0" b="0"/>
            <wp:docPr id="395466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66345" name="Picture 395466345"/>
                    <pic:cNvPicPr/>
                  </pic:nvPicPr>
                  <pic:blipFill>
                    <a:blip r:embed="rId30">
                      <a:extLst>
                        <a:ext uri="{28A0092B-C50C-407E-A947-70E740481C1C}">
                          <a14:useLocalDpi xmlns:a14="http://schemas.microsoft.com/office/drawing/2010/main"/>
                        </a:ext>
                      </a:extLst>
                    </a:blip>
                    <a:stretch>
                      <a:fillRect/>
                    </a:stretch>
                  </pic:blipFill>
                  <pic:spPr>
                    <a:xfrm>
                      <a:off x="0" y="0"/>
                      <a:ext cx="1676400" cy="2371725"/>
                    </a:xfrm>
                    <a:prstGeom prst="rect">
                      <a:avLst/>
                    </a:prstGeom>
                  </pic:spPr>
                </pic:pic>
              </a:graphicData>
            </a:graphic>
          </wp:inline>
        </w:drawing>
      </w:r>
    </w:p>
    <w:p w14:paraId="3BF99D7E" w14:textId="58281AA3" w:rsidR="18BBEDCC" w:rsidRDefault="18BBEDCC" w:rsidP="18BBEDCC"/>
    <w:p w14:paraId="45DB6A7D" w14:textId="0B5A454E" w:rsidR="18BBEDCC" w:rsidRDefault="1994252E" w:rsidP="18BBEDCC">
      <w:r>
        <w:t xml:space="preserve">Figure </w:t>
      </w:r>
      <w:r w:rsidR="61478B5D">
        <w:t>3.</w:t>
      </w:r>
      <w:r>
        <w:t xml:space="preserve">3: </w:t>
      </w:r>
      <w:proofErr w:type="spellStart"/>
      <w:r>
        <w:t>Gwavas</w:t>
      </w:r>
      <w:proofErr w:type="spellEnd"/>
      <w:r>
        <w:t xml:space="preserve"> Quay, Newlyn, 1895</w:t>
      </w:r>
    </w:p>
    <w:p w14:paraId="46FCE6A1" w14:textId="0DAB435F" w:rsidR="1994252E" w:rsidRDefault="1994252E" w:rsidP="00B53FA8">
      <w:pPr>
        <w:jc w:val="center"/>
      </w:pPr>
      <w:r>
        <w:rPr>
          <w:noProof/>
        </w:rPr>
        <w:drawing>
          <wp:inline distT="0" distB="0" distL="0" distR="0" wp14:anchorId="38EFD27D" wp14:editId="0D1C7CC2">
            <wp:extent cx="5724525" cy="3476625"/>
            <wp:effectExtent l="0" t="0" r="0" b="0"/>
            <wp:docPr id="4209227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22767" name="Picture 420922767"/>
                    <pic:cNvPicPr/>
                  </pic:nvPicPr>
                  <pic:blipFill>
                    <a:blip r:embed="rId31">
                      <a:extLst>
                        <a:ext uri="{28A0092B-C50C-407E-A947-70E740481C1C}">
                          <a14:useLocalDpi xmlns:a14="http://schemas.microsoft.com/office/drawing/2010/main"/>
                        </a:ext>
                      </a:extLst>
                    </a:blip>
                    <a:stretch>
                      <a:fillRect/>
                    </a:stretch>
                  </pic:blipFill>
                  <pic:spPr>
                    <a:xfrm>
                      <a:off x="0" y="0"/>
                      <a:ext cx="5724525" cy="3476625"/>
                    </a:xfrm>
                    <a:prstGeom prst="rect">
                      <a:avLst/>
                    </a:prstGeom>
                  </pic:spPr>
                </pic:pic>
              </a:graphicData>
            </a:graphic>
          </wp:inline>
        </w:drawing>
      </w:r>
    </w:p>
    <w:p w14:paraId="288EE45A" w14:textId="77777777" w:rsidR="008B2F4C" w:rsidRDefault="008B2F4C" w:rsidP="35AFE137"/>
    <w:p w14:paraId="4C273C08" w14:textId="77777777" w:rsidR="008B2F4C" w:rsidRDefault="008B2F4C" w:rsidP="35AFE137"/>
    <w:p w14:paraId="0B7C252F" w14:textId="77777777" w:rsidR="008B2F4C" w:rsidRDefault="008B2F4C" w:rsidP="35AFE137"/>
    <w:p w14:paraId="24F3156A" w14:textId="77777777" w:rsidR="008B2F4C" w:rsidRDefault="008B2F4C" w:rsidP="35AFE137"/>
    <w:p w14:paraId="5C1CB905" w14:textId="77777777" w:rsidR="008B2F4C" w:rsidRDefault="008B2F4C" w:rsidP="35AFE137"/>
    <w:p w14:paraId="05A929C5" w14:textId="77777777" w:rsidR="008B2F4C" w:rsidRDefault="008B2F4C" w:rsidP="35AFE137"/>
    <w:p w14:paraId="70FC6BEF" w14:textId="54F2E788" w:rsidR="26577E6C" w:rsidRDefault="26577E6C" w:rsidP="35AFE137">
      <w:r>
        <w:lastRenderedPageBreak/>
        <w:t>Figure 3.4: Camberwell Street, Penzance. Boat Built in his backyard by Mr Ellis</w:t>
      </w:r>
      <w:r w:rsidR="33FAB103">
        <w:t>, 1906.</w:t>
      </w:r>
    </w:p>
    <w:p w14:paraId="1472A56A" w14:textId="4F95A03B" w:rsidR="26577E6C" w:rsidRDefault="26577E6C" w:rsidP="00B53FA8">
      <w:pPr>
        <w:jc w:val="center"/>
      </w:pPr>
      <w:r>
        <w:rPr>
          <w:noProof/>
        </w:rPr>
        <w:drawing>
          <wp:inline distT="0" distB="0" distL="0" distR="0" wp14:anchorId="0ED2DFDB" wp14:editId="66975022">
            <wp:extent cx="5724525" cy="3667125"/>
            <wp:effectExtent l="0" t="0" r="0" b="0"/>
            <wp:docPr id="19116188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618829" name="Picture 1911618829"/>
                    <pic:cNvPicPr/>
                  </pic:nvPicPr>
                  <pic:blipFill>
                    <a:blip r:embed="rId32">
                      <a:extLst>
                        <a:ext uri="{28A0092B-C50C-407E-A947-70E740481C1C}">
                          <a14:useLocalDpi xmlns:a14="http://schemas.microsoft.com/office/drawing/2010/main"/>
                        </a:ext>
                      </a:extLst>
                    </a:blip>
                    <a:stretch>
                      <a:fillRect/>
                    </a:stretch>
                  </pic:blipFill>
                  <pic:spPr>
                    <a:xfrm>
                      <a:off x="0" y="0"/>
                      <a:ext cx="5724525" cy="3667125"/>
                    </a:xfrm>
                    <a:prstGeom prst="rect">
                      <a:avLst/>
                    </a:prstGeom>
                  </pic:spPr>
                </pic:pic>
              </a:graphicData>
            </a:graphic>
          </wp:inline>
        </w:drawing>
      </w:r>
    </w:p>
    <w:p w14:paraId="685A8514" w14:textId="1BA62A8C" w:rsidR="66368FFE" w:rsidRDefault="2BB5E13B" w:rsidP="35AFE137">
      <w:r>
        <w:t xml:space="preserve">Figure </w:t>
      </w:r>
      <w:r w:rsidR="5E462F06">
        <w:t>3.</w:t>
      </w:r>
      <w:r w:rsidR="26281C94">
        <w:t>5</w:t>
      </w:r>
      <w:r>
        <w:t>:</w:t>
      </w:r>
      <w:r w:rsidR="66368FFE">
        <w:t xml:space="preserve"> Shipwreck the ‘Jeune Hortense,’ 1888. </w:t>
      </w:r>
    </w:p>
    <w:p w14:paraId="612C507A" w14:textId="3CF34D79" w:rsidR="66368FFE" w:rsidRDefault="66368FFE" w:rsidP="35AFE137">
      <w:pPr>
        <w:jc w:val="center"/>
      </w:pPr>
      <w:r>
        <w:rPr>
          <w:noProof/>
        </w:rPr>
        <w:drawing>
          <wp:inline distT="0" distB="0" distL="0" distR="0" wp14:anchorId="2FE0C638" wp14:editId="31F5C812">
            <wp:extent cx="4686300" cy="3758398"/>
            <wp:effectExtent l="0" t="0" r="0" b="0"/>
            <wp:docPr id="14849994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99451" name="Picture 1484999451"/>
                    <pic:cNvPicPr/>
                  </pic:nvPicPr>
                  <pic:blipFill>
                    <a:blip r:embed="rId33">
                      <a:extLst>
                        <a:ext uri="{28A0092B-C50C-407E-A947-70E740481C1C}">
                          <a14:useLocalDpi xmlns:a14="http://schemas.microsoft.com/office/drawing/2010/main"/>
                        </a:ext>
                      </a:extLst>
                    </a:blip>
                    <a:stretch>
                      <a:fillRect/>
                    </a:stretch>
                  </pic:blipFill>
                  <pic:spPr>
                    <a:xfrm>
                      <a:off x="0" y="0"/>
                      <a:ext cx="4699305" cy="3768828"/>
                    </a:xfrm>
                    <a:prstGeom prst="rect">
                      <a:avLst/>
                    </a:prstGeom>
                  </pic:spPr>
                </pic:pic>
              </a:graphicData>
            </a:graphic>
          </wp:inline>
        </w:drawing>
      </w:r>
    </w:p>
    <w:p w14:paraId="1AE2BF01" w14:textId="2A81F390" w:rsidR="35AFE137" w:rsidRDefault="35AFE137" w:rsidP="35AFE137">
      <w:pPr>
        <w:jc w:val="both"/>
      </w:pPr>
    </w:p>
    <w:p w14:paraId="2F2735F8" w14:textId="77777777" w:rsidR="008B2F4C" w:rsidRDefault="008B2F4C" w:rsidP="35AFE137">
      <w:pPr>
        <w:jc w:val="both"/>
      </w:pPr>
    </w:p>
    <w:p w14:paraId="28F42B80" w14:textId="50BAF3C9" w:rsidR="2BB5E13B" w:rsidRDefault="2BB5E13B" w:rsidP="35AFE137">
      <w:pPr>
        <w:jc w:val="both"/>
      </w:pPr>
      <w:r>
        <w:lastRenderedPageBreak/>
        <w:t xml:space="preserve">Figure </w:t>
      </w:r>
      <w:r w:rsidR="432C5206">
        <w:t>3.</w:t>
      </w:r>
      <w:r w:rsidR="6875D66F">
        <w:t>6</w:t>
      </w:r>
      <w:r>
        <w:t xml:space="preserve">: </w:t>
      </w:r>
      <w:r w:rsidR="1DA9AA9F">
        <w:t xml:space="preserve">Wreck of ‘Cecelia’, 1935. </w:t>
      </w:r>
    </w:p>
    <w:p w14:paraId="7FAF2077" w14:textId="2BB934F1" w:rsidR="1DA9AA9F" w:rsidRDefault="1DA9AA9F" w:rsidP="35AFE137">
      <w:pPr>
        <w:jc w:val="both"/>
      </w:pPr>
      <w:r>
        <w:rPr>
          <w:noProof/>
        </w:rPr>
        <w:drawing>
          <wp:inline distT="0" distB="0" distL="0" distR="0" wp14:anchorId="5DC68F08" wp14:editId="5887AF03">
            <wp:extent cx="5724525" cy="4257675"/>
            <wp:effectExtent l="0" t="0" r="0" b="0"/>
            <wp:docPr id="5004988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98831" name="Picture 500498831"/>
                    <pic:cNvPicPr/>
                  </pic:nvPicPr>
                  <pic:blipFill>
                    <a:blip r:embed="rId34">
                      <a:extLst>
                        <a:ext uri="{28A0092B-C50C-407E-A947-70E740481C1C}">
                          <a14:useLocalDpi xmlns:a14="http://schemas.microsoft.com/office/drawing/2010/main"/>
                        </a:ext>
                      </a:extLst>
                    </a:blip>
                    <a:stretch>
                      <a:fillRect/>
                    </a:stretch>
                  </pic:blipFill>
                  <pic:spPr>
                    <a:xfrm>
                      <a:off x="0" y="0"/>
                      <a:ext cx="5724525" cy="4257675"/>
                    </a:xfrm>
                    <a:prstGeom prst="rect">
                      <a:avLst/>
                    </a:prstGeom>
                  </pic:spPr>
                </pic:pic>
              </a:graphicData>
            </a:graphic>
          </wp:inline>
        </w:drawing>
      </w:r>
    </w:p>
    <w:p w14:paraId="06D6499B" w14:textId="04E3450A" w:rsidR="1994252E" w:rsidRDefault="1994252E" w:rsidP="35AFE137">
      <w:r>
        <w:t xml:space="preserve">Figure </w:t>
      </w:r>
      <w:r w:rsidR="6AF48055">
        <w:t>3.</w:t>
      </w:r>
      <w:r w:rsidR="3B8AAC55">
        <w:t>7</w:t>
      </w:r>
      <w:r>
        <w:t>: Wreck of Caroline Parsons Lifeboat, 1935.</w:t>
      </w:r>
    </w:p>
    <w:p w14:paraId="21D1A849" w14:textId="3C75EC60" w:rsidR="1994252E" w:rsidRDefault="1994252E" w:rsidP="00B53FA8">
      <w:pPr>
        <w:jc w:val="center"/>
      </w:pPr>
      <w:r>
        <w:rPr>
          <w:noProof/>
        </w:rPr>
        <w:drawing>
          <wp:inline distT="0" distB="0" distL="0" distR="0" wp14:anchorId="2FB117DD" wp14:editId="0D091041">
            <wp:extent cx="4312693" cy="3143028"/>
            <wp:effectExtent l="0" t="0" r="0" b="635"/>
            <wp:docPr id="10142920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92064" name="Picture 1014292064"/>
                    <pic:cNvPicPr/>
                  </pic:nvPicPr>
                  <pic:blipFill>
                    <a:blip r:embed="rId35">
                      <a:extLst>
                        <a:ext uri="{28A0092B-C50C-407E-A947-70E740481C1C}">
                          <a14:useLocalDpi xmlns:a14="http://schemas.microsoft.com/office/drawing/2010/main"/>
                        </a:ext>
                      </a:extLst>
                    </a:blip>
                    <a:stretch>
                      <a:fillRect/>
                    </a:stretch>
                  </pic:blipFill>
                  <pic:spPr>
                    <a:xfrm>
                      <a:off x="0" y="0"/>
                      <a:ext cx="4318291" cy="3147108"/>
                    </a:xfrm>
                    <a:prstGeom prst="rect">
                      <a:avLst/>
                    </a:prstGeom>
                  </pic:spPr>
                </pic:pic>
              </a:graphicData>
            </a:graphic>
          </wp:inline>
        </w:drawing>
      </w:r>
    </w:p>
    <w:p w14:paraId="24BF9776" w14:textId="77777777" w:rsidR="008B2F4C" w:rsidRDefault="008B2F4C" w:rsidP="35AFE137"/>
    <w:p w14:paraId="6DD1A80D" w14:textId="77777777" w:rsidR="008B2F4C" w:rsidRDefault="008B2F4C" w:rsidP="35AFE137"/>
    <w:p w14:paraId="2DBADFA4" w14:textId="65223ED7" w:rsidR="5DB43A49" w:rsidRDefault="5DB43A49" w:rsidP="35AFE137">
      <w:r>
        <w:lastRenderedPageBreak/>
        <w:t>Figure 3.</w:t>
      </w:r>
      <w:r w:rsidR="55B3538D">
        <w:t>8</w:t>
      </w:r>
      <w:r w:rsidR="6BA188BF">
        <w:t>: Postcard: Whales stranded in Mount’s Bay, 1911.</w:t>
      </w:r>
    </w:p>
    <w:p w14:paraId="69AC6F63" w14:textId="10CFCECD" w:rsidR="6BA188BF" w:rsidRDefault="6BA188BF" w:rsidP="00B53FA8">
      <w:pPr>
        <w:jc w:val="center"/>
      </w:pPr>
      <w:r>
        <w:rPr>
          <w:noProof/>
        </w:rPr>
        <w:drawing>
          <wp:inline distT="0" distB="0" distL="0" distR="0" wp14:anchorId="05DCEF83" wp14:editId="2920E808">
            <wp:extent cx="5572125" cy="3690026"/>
            <wp:effectExtent l="0" t="0" r="0" b="5715"/>
            <wp:docPr id="1144431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3101" name="Picture 114443101"/>
                    <pic:cNvPicPr/>
                  </pic:nvPicPr>
                  <pic:blipFill>
                    <a:blip r:embed="rId36">
                      <a:extLst>
                        <a:ext uri="{28A0092B-C50C-407E-A947-70E740481C1C}">
                          <a14:useLocalDpi xmlns:a14="http://schemas.microsoft.com/office/drawing/2010/main"/>
                        </a:ext>
                      </a:extLst>
                    </a:blip>
                    <a:stretch>
                      <a:fillRect/>
                    </a:stretch>
                  </pic:blipFill>
                  <pic:spPr>
                    <a:xfrm>
                      <a:off x="0" y="0"/>
                      <a:ext cx="5578803" cy="3694448"/>
                    </a:xfrm>
                    <a:prstGeom prst="rect">
                      <a:avLst/>
                    </a:prstGeom>
                  </pic:spPr>
                </pic:pic>
              </a:graphicData>
            </a:graphic>
          </wp:inline>
        </w:drawing>
      </w:r>
    </w:p>
    <w:p w14:paraId="7E828D9F" w14:textId="59362362" w:rsidR="35AFE137" w:rsidRDefault="35AFE137" w:rsidP="35AFE137"/>
    <w:p w14:paraId="52CE5746" w14:textId="0B594863" w:rsidR="6BA188BF" w:rsidRDefault="6BA188BF" w:rsidP="35AFE137">
      <w:r>
        <w:t>Figure 3.</w:t>
      </w:r>
      <w:r w:rsidR="15C4326B">
        <w:t>9</w:t>
      </w:r>
      <w:r>
        <w:t>: Postcard: Whales stranded in Mount’s Bay, 1911.</w:t>
      </w:r>
    </w:p>
    <w:p w14:paraId="183D48D5" w14:textId="7D87019E" w:rsidR="6BA188BF" w:rsidRDefault="6BA188BF" w:rsidP="00B53FA8">
      <w:pPr>
        <w:jc w:val="center"/>
      </w:pPr>
      <w:r>
        <w:rPr>
          <w:noProof/>
        </w:rPr>
        <w:drawing>
          <wp:inline distT="0" distB="0" distL="0" distR="0" wp14:anchorId="02D8FCAB" wp14:editId="2207B80D">
            <wp:extent cx="5264783" cy="3381375"/>
            <wp:effectExtent l="0" t="0" r="0" b="0"/>
            <wp:docPr id="14701012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01241" name="Picture 1470101241"/>
                    <pic:cNvPicPr/>
                  </pic:nvPicPr>
                  <pic:blipFill>
                    <a:blip r:embed="rId37">
                      <a:extLst>
                        <a:ext uri="{28A0092B-C50C-407E-A947-70E740481C1C}">
                          <a14:useLocalDpi xmlns:a14="http://schemas.microsoft.com/office/drawing/2010/main"/>
                        </a:ext>
                      </a:extLst>
                    </a:blip>
                    <a:stretch>
                      <a:fillRect/>
                    </a:stretch>
                  </pic:blipFill>
                  <pic:spPr>
                    <a:xfrm>
                      <a:off x="0" y="0"/>
                      <a:ext cx="5272529" cy="3386350"/>
                    </a:xfrm>
                    <a:prstGeom prst="rect">
                      <a:avLst/>
                    </a:prstGeom>
                  </pic:spPr>
                </pic:pic>
              </a:graphicData>
            </a:graphic>
          </wp:inline>
        </w:drawing>
      </w:r>
    </w:p>
    <w:p w14:paraId="776399D9" w14:textId="77777777" w:rsidR="00C53788" w:rsidRDefault="00C53788" w:rsidP="18BBEDCC"/>
    <w:p w14:paraId="28863CB4" w14:textId="77777777" w:rsidR="00C53788" w:rsidRDefault="00C53788" w:rsidP="18BBEDCC"/>
    <w:p w14:paraId="516EE147" w14:textId="43121A42" w:rsidR="18BBEDCC" w:rsidRDefault="2BC93261" w:rsidP="18BBEDCC">
      <w:r>
        <w:lastRenderedPageBreak/>
        <w:t>Figure 3.</w:t>
      </w:r>
      <w:r w:rsidR="3B4862A7">
        <w:t>10</w:t>
      </w:r>
      <w:r>
        <w:t>: Group looking at Basking Shark, Lighthouse Pier, Newlyn, 1926.</w:t>
      </w:r>
    </w:p>
    <w:p w14:paraId="0213D5A2" w14:textId="647B56BA" w:rsidR="2BC93261" w:rsidRDefault="2BC93261" w:rsidP="00B53FA8">
      <w:pPr>
        <w:jc w:val="center"/>
      </w:pPr>
      <w:r>
        <w:rPr>
          <w:noProof/>
        </w:rPr>
        <w:drawing>
          <wp:inline distT="0" distB="0" distL="0" distR="0" wp14:anchorId="1D361D46" wp14:editId="326E6F28">
            <wp:extent cx="5276850" cy="3678869"/>
            <wp:effectExtent l="0" t="0" r="0" b="0"/>
            <wp:docPr id="755332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32433" name="Picture 755332433"/>
                    <pic:cNvPicPr/>
                  </pic:nvPicPr>
                  <pic:blipFill>
                    <a:blip r:embed="rId38">
                      <a:extLst>
                        <a:ext uri="{28A0092B-C50C-407E-A947-70E740481C1C}">
                          <a14:useLocalDpi xmlns:a14="http://schemas.microsoft.com/office/drawing/2010/main"/>
                        </a:ext>
                      </a:extLst>
                    </a:blip>
                    <a:stretch>
                      <a:fillRect/>
                    </a:stretch>
                  </pic:blipFill>
                  <pic:spPr>
                    <a:xfrm>
                      <a:off x="0" y="0"/>
                      <a:ext cx="5283410" cy="3683442"/>
                    </a:xfrm>
                    <a:prstGeom prst="rect">
                      <a:avLst/>
                    </a:prstGeom>
                  </pic:spPr>
                </pic:pic>
              </a:graphicData>
            </a:graphic>
          </wp:inline>
        </w:drawing>
      </w:r>
    </w:p>
    <w:p w14:paraId="3F3C275A" w14:textId="576C325C" w:rsidR="18BBEDCC" w:rsidRDefault="18BBEDCC" w:rsidP="18BBEDCC"/>
    <w:p w14:paraId="5D79470A" w14:textId="47C0AB8B" w:rsidR="5138AEF6" w:rsidRDefault="5138AEF6" w:rsidP="35AFE137">
      <w:r>
        <w:t>Figure 3.11: Large Crowds Celebrating the Opening of North Pier, Newlyn, 1893.</w:t>
      </w:r>
    </w:p>
    <w:p w14:paraId="3544012B" w14:textId="1A0993CF" w:rsidR="5138AEF6" w:rsidRDefault="5138AEF6" w:rsidP="00B53FA8">
      <w:pPr>
        <w:jc w:val="center"/>
      </w:pPr>
      <w:r>
        <w:rPr>
          <w:noProof/>
        </w:rPr>
        <w:drawing>
          <wp:inline distT="0" distB="0" distL="0" distR="0" wp14:anchorId="40C1271A" wp14:editId="3D19515E">
            <wp:extent cx="5724525" cy="4067175"/>
            <wp:effectExtent l="0" t="0" r="0" b="0"/>
            <wp:docPr id="10239083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08382" name="Picture 1023908382"/>
                    <pic:cNvPicPr/>
                  </pic:nvPicPr>
                  <pic:blipFill>
                    <a:blip r:embed="rId39">
                      <a:extLst>
                        <a:ext uri="{28A0092B-C50C-407E-A947-70E740481C1C}">
                          <a14:useLocalDpi xmlns:a14="http://schemas.microsoft.com/office/drawing/2010/main"/>
                        </a:ext>
                      </a:extLst>
                    </a:blip>
                    <a:stretch>
                      <a:fillRect/>
                    </a:stretch>
                  </pic:blipFill>
                  <pic:spPr>
                    <a:xfrm>
                      <a:off x="0" y="0"/>
                      <a:ext cx="5724525" cy="4067175"/>
                    </a:xfrm>
                    <a:prstGeom prst="rect">
                      <a:avLst/>
                    </a:prstGeom>
                  </pic:spPr>
                </pic:pic>
              </a:graphicData>
            </a:graphic>
          </wp:inline>
        </w:drawing>
      </w:r>
    </w:p>
    <w:p w14:paraId="669163A7" w14:textId="7E26A7E5" w:rsidR="18BBEDCC" w:rsidRDefault="610923B6" w:rsidP="18BBEDCC">
      <w:r>
        <w:lastRenderedPageBreak/>
        <w:t xml:space="preserve">Figure 3.12: </w:t>
      </w:r>
      <w:r w:rsidR="119F0B9A">
        <w:t xml:space="preserve">Building Sheds and </w:t>
      </w:r>
      <w:proofErr w:type="spellStart"/>
      <w:r w:rsidR="119F0B9A">
        <w:t>Underwalk</w:t>
      </w:r>
      <w:proofErr w:type="spellEnd"/>
      <w:r w:rsidR="119F0B9A">
        <w:t xml:space="preserve"> which is now part of Jubilee Bathing Pool, 1930s (Unknown Date)</w:t>
      </w:r>
    </w:p>
    <w:p w14:paraId="263B11A1" w14:textId="30C007CF" w:rsidR="119F0B9A" w:rsidRDefault="119F0B9A" w:rsidP="00B53FA8">
      <w:pPr>
        <w:jc w:val="center"/>
      </w:pPr>
      <w:r>
        <w:rPr>
          <w:noProof/>
        </w:rPr>
        <w:drawing>
          <wp:inline distT="0" distB="0" distL="0" distR="0" wp14:anchorId="05CA2C5E" wp14:editId="2A8826D0">
            <wp:extent cx="5353050" cy="3607297"/>
            <wp:effectExtent l="0" t="0" r="0" b="0"/>
            <wp:docPr id="8354152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415212" name="Picture 835415212"/>
                    <pic:cNvPicPr/>
                  </pic:nvPicPr>
                  <pic:blipFill>
                    <a:blip r:embed="rId40">
                      <a:extLst>
                        <a:ext uri="{28A0092B-C50C-407E-A947-70E740481C1C}">
                          <a14:useLocalDpi xmlns:a14="http://schemas.microsoft.com/office/drawing/2010/main"/>
                        </a:ext>
                      </a:extLst>
                    </a:blip>
                    <a:stretch>
                      <a:fillRect/>
                    </a:stretch>
                  </pic:blipFill>
                  <pic:spPr>
                    <a:xfrm>
                      <a:off x="0" y="0"/>
                      <a:ext cx="5367053" cy="3616733"/>
                    </a:xfrm>
                    <a:prstGeom prst="rect">
                      <a:avLst/>
                    </a:prstGeom>
                  </pic:spPr>
                </pic:pic>
              </a:graphicData>
            </a:graphic>
          </wp:inline>
        </w:drawing>
      </w:r>
    </w:p>
    <w:p w14:paraId="4080D916" w14:textId="7CA817C3" w:rsidR="35AFE137" w:rsidRDefault="119F0B9A" w:rsidP="35AFE137">
      <w:r>
        <w:t xml:space="preserve">Figure 3.13: </w:t>
      </w:r>
      <w:r w:rsidR="08D74789">
        <w:t>Bathers at Battery Rocks before the Jubilee Pool, 1930s (Unknown Date)</w:t>
      </w:r>
    </w:p>
    <w:p w14:paraId="7034A31C" w14:textId="13EAB294" w:rsidR="119F0B9A" w:rsidRDefault="119F0B9A" w:rsidP="00B53FA8">
      <w:pPr>
        <w:jc w:val="center"/>
      </w:pPr>
      <w:r>
        <w:rPr>
          <w:noProof/>
        </w:rPr>
        <w:drawing>
          <wp:inline distT="0" distB="0" distL="0" distR="0" wp14:anchorId="02C0D110" wp14:editId="5E37C096">
            <wp:extent cx="5409414" cy="3924300"/>
            <wp:effectExtent l="0" t="0" r="1270" b="0"/>
            <wp:docPr id="4091686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68645" name="Picture 409168645"/>
                    <pic:cNvPicPr/>
                  </pic:nvPicPr>
                  <pic:blipFill>
                    <a:blip r:embed="rId41">
                      <a:extLst>
                        <a:ext uri="{28A0092B-C50C-407E-A947-70E740481C1C}">
                          <a14:useLocalDpi xmlns:a14="http://schemas.microsoft.com/office/drawing/2010/main"/>
                        </a:ext>
                      </a:extLst>
                    </a:blip>
                    <a:stretch>
                      <a:fillRect/>
                    </a:stretch>
                  </pic:blipFill>
                  <pic:spPr>
                    <a:xfrm>
                      <a:off x="0" y="0"/>
                      <a:ext cx="5414173" cy="3927753"/>
                    </a:xfrm>
                    <a:prstGeom prst="rect">
                      <a:avLst/>
                    </a:prstGeom>
                  </pic:spPr>
                </pic:pic>
              </a:graphicData>
            </a:graphic>
          </wp:inline>
        </w:drawing>
      </w:r>
    </w:p>
    <w:p w14:paraId="65512F0C" w14:textId="2E35EA82" w:rsidR="18BBEDCC" w:rsidRDefault="18BBEDCC" w:rsidP="18BBEDCC"/>
    <w:p w14:paraId="72C0D049" w14:textId="5AF61535" w:rsidR="18BBEDCC" w:rsidRDefault="1D4E2EB1" w:rsidP="18BBEDCC">
      <w:r>
        <w:lastRenderedPageBreak/>
        <w:t>Figure 3.14: People watching a Female Artist in Mousehole, 1930s (Unknown Date)</w:t>
      </w:r>
    </w:p>
    <w:p w14:paraId="78D2651E" w14:textId="7C3ACFA2" w:rsidR="755FECE0" w:rsidRDefault="755FECE0" w:rsidP="00B53FA8">
      <w:pPr>
        <w:jc w:val="center"/>
      </w:pPr>
      <w:r>
        <w:rPr>
          <w:noProof/>
        </w:rPr>
        <w:drawing>
          <wp:inline distT="0" distB="0" distL="0" distR="0" wp14:anchorId="5566D3B5" wp14:editId="3FB72624">
            <wp:extent cx="4800600" cy="3794151"/>
            <wp:effectExtent l="0" t="0" r="0" b="0"/>
            <wp:docPr id="12832813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81301" name="Picture 1283281301"/>
                    <pic:cNvPicPr/>
                  </pic:nvPicPr>
                  <pic:blipFill>
                    <a:blip r:embed="rId42">
                      <a:extLst>
                        <a:ext uri="{28A0092B-C50C-407E-A947-70E740481C1C}">
                          <a14:useLocalDpi xmlns:a14="http://schemas.microsoft.com/office/drawing/2010/main"/>
                        </a:ext>
                      </a:extLst>
                    </a:blip>
                    <a:stretch>
                      <a:fillRect/>
                    </a:stretch>
                  </pic:blipFill>
                  <pic:spPr>
                    <a:xfrm>
                      <a:off x="0" y="0"/>
                      <a:ext cx="4806764" cy="3799023"/>
                    </a:xfrm>
                    <a:prstGeom prst="rect">
                      <a:avLst/>
                    </a:prstGeom>
                  </pic:spPr>
                </pic:pic>
              </a:graphicData>
            </a:graphic>
          </wp:inline>
        </w:drawing>
      </w:r>
    </w:p>
    <w:p w14:paraId="0455F904" w14:textId="2F18CFAA" w:rsidR="18BBEDCC" w:rsidRDefault="18BBEDCC" w:rsidP="18BBEDCC"/>
    <w:p w14:paraId="76962A46" w14:textId="50D3C6BB" w:rsidR="00216120" w:rsidRPr="000E22FB" w:rsidRDefault="00216120" w:rsidP="18BBEDCC">
      <w:pPr>
        <w:rPr>
          <w:b/>
          <w:bCs/>
          <w:u w:val="single"/>
        </w:rPr>
      </w:pPr>
      <w:r w:rsidRPr="000E22FB">
        <w:rPr>
          <w:b/>
          <w:bCs/>
          <w:u w:val="single"/>
        </w:rPr>
        <w:t>Chapter Two: Working Lives</w:t>
      </w:r>
    </w:p>
    <w:p w14:paraId="75C17FE5" w14:textId="1E5492AA" w:rsidR="00216120" w:rsidRDefault="00216120" w:rsidP="18BBEDCC">
      <w:pPr>
        <w:rPr>
          <w:u w:val="single"/>
        </w:rPr>
      </w:pPr>
      <w:r w:rsidRPr="000E22FB">
        <w:rPr>
          <w:u w:val="single"/>
        </w:rPr>
        <w:t>Fishing</w:t>
      </w:r>
      <w:r w:rsidR="000E22FB">
        <w:rPr>
          <w:u w:val="single"/>
        </w:rPr>
        <w:t xml:space="preserve"> Industry (4.0)</w:t>
      </w:r>
    </w:p>
    <w:p w14:paraId="2852FA60" w14:textId="5B8AED69" w:rsidR="00246F47" w:rsidRPr="00246F47" w:rsidRDefault="0006134B" w:rsidP="00246F47">
      <w:pPr>
        <w:rPr>
          <w:b/>
          <w:bCs/>
        </w:rPr>
      </w:pPr>
      <w:r>
        <w:t>Figure 4.0</w:t>
      </w:r>
      <w:r w:rsidR="00246F47">
        <w:t xml:space="preserve">: </w:t>
      </w:r>
      <w:r w:rsidR="00246F47" w:rsidRPr="00246F47">
        <w:t>Newlyn Harbour</w:t>
      </w:r>
      <w:r w:rsidR="00246F47">
        <w:t xml:space="preserve">, 1900. </w:t>
      </w:r>
    </w:p>
    <w:p w14:paraId="641D9C89" w14:textId="32AAAB8C" w:rsidR="0006134B" w:rsidRDefault="00C53788" w:rsidP="00C53788">
      <w:pPr>
        <w:jc w:val="center"/>
      </w:pPr>
      <w:r>
        <w:rPr>
          <w:noProof/>
        </w:rPr>
        <w:drawing>
          <wp:inline distT="0" distB="0" distL="0" distR="0" wp14:anchorId="5883D8A6" wp14:editId="156AD46B">
            <wp:extent cx="4476466" cy="313352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88235" cy="3141764"/>
                    </a:xfrm>
                    <a:prstGeom prst="rect">
                      <a:avLst/>
                    </a:prstGeom>
                    <a:noFill/>
                    <a:ln>
                      <a:noFill/>
                    </a:ln>
                  </pic:spPr>
                </pic:pic>
              </a:graphicData>
            </a:graphic>
          </wp:inline>
        </w:drawing>
      </w:r>
    </w:p>
    <w:p w14:paraId="12F98BD7" w14:textId="4C479E0D" w:rsidR="0006134B" w:rsidRDefault="0006134B" w:rsidP="00B53FA8">
      <w:pPr>
        <w:jc w:val="center"/>
      </w:pPr>
    </w:p>
    <w:p w14:paraId="43C9E99A" w14:textId="45F45E06" w:rsidR="00BA6732" w:rsidRPr="00BA6732" w:rsidRDefault="0006134B" w:rsidP="00BA6732">
      <w:pPr>
        <w:rPr>
          <w:rFonts w:ascii="Ubuntu" w:eastAsia="Times New Roman" w:hAnsi="Ubuntu" w:cs="Times New Roman"/>
          <w:color w:val="5A5A5A"/>
          <w:lang w:eastAsia="en-GB"/>
        </w:rPr>
      </w:pPr>
      <w:r>
        <w:t>Figure 4.1</w:t>
      </w:r>
      <w:r w:rsidR="008C6B6E">
        <w:t xml:space="preserve">: </w:t>
      </w:r>
      <w:r w:rsidR="00776B27" w:rsidRPr="00776B27">
        <w:t>Sennen Fishermen clearing a Pilchard net</w:t>
      </w:r>
      <w:r w:rsidR="00776B27">
        <w:t>, 1890.</w:t>
      </w:r>
    </w:p>
    <w:p w14:paraId="3FECC71D" w14:textId="36CEE472" w:rsidR="0006134B" w:rsidRDefault="009C1336" w:rsidP="00B53FA8">
      <w:pPr>
        <w:jc w:val="center"/>
      </w:pPr>
      <w:r>
        <w:rPr>
          <w:noProof/>
        </w:rPr>
        <w:drawing>
          <wp:inline distT="0" distB="0" distL="0" distR="0" wp14:anchorId="463A98F3" wp14:editId="66658397">
            <wp:extent cx="5731510" cy="3825875"/>
            <wp:effectExtent l="0" t="0" r="2540" b="3175"/>
            <wp:docPr id="1335833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11DA9F72" w14:textId="666985F3" w:rsidR="0006134B" w:rsidRPr="00C0536B" w:rsidRDefault="0006134B" w:rsidP="18BBEDCC">
      <w:pPr>
        <w:rPr>
          <w:rFonts w:cstheme="minorHAnsi"/>
        </w:rPr>
      </w:pPr>
      <w:r w:rsidRPr="00C0536B">
        <w:rPr>
          <w:rFonts w:cstheme="minorHAnsi"/>
        </w:rPr>
        <w:t>Figure 4.2</w:t>
      </w:r>
      <w:r w:rsidR="00C0536B" w:rsidRPr="00C0536B">
        <w:rPr>
          <w:rFonts w:cstheme="minorHAnsi"/>
        </w:rPr>
        <w:t xml:space="preserve">: </w:t>
      </w:r>
      <w:r w:rsidR="00C0536B" w:rsidRPr="00C0536B">
        <w:rPr>
          <w:rFonts w:cstheme="minorHAnsi"/>
          <w:shd w:val="clear" w:color="auto" w:fill="FFFFFF"/>
        </w:rPr>
        <w:t>Newlyn fishermen mending nets, 1890</w:t>
      </w:r>
      <w:r w:rsidR="00C0536B">
        <w:rPr>
          <w:rFonts w:cstheme="minorHAnsi"/>
          <w:shd w:val="clear" w:color="auto" w:fill="FFFFFF"/>
        </w:rPr>
        <w:t>.</w:t>
      </w:r>
    </w:p>
    <w:p w14:paraId="75B92A1A" w14:textId="5FD54907" w:rsidR="00C0536B" w:rsidRDefault="00C0536B" w:rsidP="00B53FA8">
      <w:pPr>
        <w:jc w:val="center"/>
      </w:pPr>
      <w:r>
        <w:rPr>
          <w:noProof/>
        </w:rPr>
        <w:drawing>
          <wp:inline distT="0" distB="0" distL="0" distR="0" wp14:anchorId="268E883A" wp14:editId="04D56AD4">
            <wp:extent cx="4819650" cy="3716993"/>
            <wp:effectExtent l="0" t="0" r="0" b="0"/>
            <wp:docPr id="1972226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22623" cy="3719286"/>
                    </a:xfrm>
                    <a:prstGeom prst="rect">
                      <a:avLst/>
                    </a:prstGeom>
                    <a:noFill/>
                    <a:ln>
                      <a:noFill/>
                    </a:ln>
                  </pic:spPr>
                </pic:pic>
              </a:graphicData>
            </a:graphic>
          </wp:inline>
        </w:drawing>
      </w:r>
    </w:p>
    <w:p w14:paraId="55CD5CAE" w14:textId="42148190" w:rsidR="00C0536B" w:rsidRDefault="0006134B" w:rsidP="18BBEDCC">
      <w:r>
        <w:lastRenderedPageBreak/>
        <w:t>Figure 4.3</w:t>
      </w:r>
      <w:r w:rsidR="00AC42EB">
        <w:t xml:space="preserve">: </w:t>
      </w:r>
      <w:r w:rsidR="001A00DE" w:rsidRPr="001A00DE">
        <w:t>PZ 109 Capsized</w:t>
      </w:r>
      <w:r w:rsidR="001A00DE">
        <w:t>, 1930.</w:t>
      </w:r>
    </w:p>
    <w:p w14:paraId="559E1B97" w14:textId="5CB6074A" w:rsidR="001A00DE" w:rsidRDefault="00440BE7" w:rsidP="00B53FA8">
      <w:pPr>
        <w:jc w:val="center"/>
      </w:pPr>
      <w:r>
        <w:rPr>
          <w:noProof/>
        </w:rPr>
        <w:drawing>
          <wp:inline distT="0" distB="0" distL="0" distR="0" wp14:anchorId="618EA2D9" wp14:editId="0FE05790">
            <wp:extent cx="5731510" cy="3453765"/>
            <wp:effectExtent l="0" t="0" r="2540" b="0"/>
            <wp:docPr id="11283370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453765"/>
                    </a:xfrm>
                    <a:prstGeom prst="rect">
                      <a:avLst/>
                    </a:prstGeom>
                    <a:noFill/>
                    <a:ln>
                      <a:noFill/>
                    </a:ln>
                  </pic:spPr>
                </pic:pic>
              </a:graphicData>
            </a:graphic>
          </wp:inline>
        </w:drawing>
      </w:r>
    </w:p>
    <w:p w14:paraId="693B5F8A" w14:textId="5C5F4B62" w:rsidR="0006134B" w:rsidRDefault="0006134B" w:rsidP="18BBEDCC">
      <w:r>
        <w:t>Figure 4.4</w:t>
      </w:r>
      <w:r w:rsidR="00AC42EB">
        <w:t xml:space="preserve">: </w:t>
      </w:r>
      <w:r w:rsidR="00AC42EB" w:rsidRPr="00AC42EB">
        <w:t>Fish preparation with seagulls, Newlyn</w:t>
      </w:r>
      <w:r w:rsidR="00AC42EB">
        <w:t>, 1930s.</w:t>
      </w:r>
    </w:p>
    <w:p w14:paraId="0ABDDFDE" w14:textId="5EE01888" w:rsidR="00AC42EB" w:rsidRDefault="00AC42EB" w:rsidP="00B53FA8">
      <w:pPr>
        <w:jc w:val="center"/>
      </w:pPr>
      <w:r>
        <w:rPr>
          <w:noProof/>
        </w:rPr>
        <w:drawing>
          <wp:inline distT="0" distB="0" distL="0" distR="0" wp14:anchorId="7BFF5392" wp14:editId="039DC341">
            <wp:extent cx="5498745" cy="3705225"/>
            <wp:effectExtent l="0" t="0" r="6985" b="0"/>
            <wp:docPr id="11035501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08757" cy="3711971"/>
                    </a:xfrm>
                    <a:prstGeom prst="rect">
                      <a:avLst/>
                    </a:prstGeom>
                    <a:noFill/>
                    <a:ln>
                      <a:noFill/>
                    </a:ln>
                  </pic:spPr>
                </pic:pic>
              </a:graphicData>
            </a:graphic>
          </wp:inline>
        </w:drawing>
      </w:r>
    </w:p>
    <w:p w14:paraId="13278FE5" w14:textId="77777777" w:rsidR="00C53788" w:rsidRDefault="00C53788" w:rsidP="18BBEDCC"/>
    <w:p w14:paraId="689168F8" w14:textId="77777777" w:rsidR="00C53788" w:rsidRDefault="00C53788" w:rsidP="18BBEDCC"/>
    <w:p w14:paraId="761951F9" w14:textId="77777777" w:rsidR="00C53788" w:rsidRDefault="00C53788" w:rsidP="18BBEDCC"/>
    <w:p w14:paraId="0E710695" w14:textId="2D74D4ED" w:rsidR="00440BE7" w:rsidRDefault="00440BE7" w:rsidP="18BBEDCC">
      <w:r>
        <w:lastRenderedPageBreak/>
        <w:t>Figure 4.5:</w:t>
      </w:r>
      <w:r w:rsidR="00BC6027">
        <w:t xml:space="preserve"> </w:t>
      </w:r>
      <w:r w:rsidR="00BC6027" w:rsidRPr="00BC6027">
        <w:t>Three fishermen on deck of storm damaged ketch</w:t>
      </w:r>
      <w:r w:rsidR="00BC6027">
        <w:t>, 1935.</w:t>
      </w:r>
      <w:r>
        <w:t xml:space="preserve"> </w:t>
      </w:r>
    </w:p>
    <w:p w14:paraId="42AB4851" w14:textId="770D6E5B" w:rsidR="00BC6027" w:rsidRDefault="00BC6027" w:rsidP="18BBEDCC">
      <w:r>
        <w:rPr>
          <w:noProof/>
        </w:rPr>
        <w:drawing>
          <wp:inline distT="0" distB="0" distL="0" distR="0" wp14:anchorId="1F461D5F" wp14:editId="6841278F">
            <wp:extent cx="5731510" cy="4208780"/>
            <wp:effectExtent l="0" t="0" r="2540" b="1270"/>
            <wp:docPr id="1665871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4208780"/>
                    </a:xfrm>
                    <a:prstGeom prst="rect">
                      <a:avLst/>
                    </a:prstGeom>
                    <a:noFill/>
                    <a:ln>
                      <a:noFill/>
                    </a:ln>
                  </pic:spPr>
                </pic:pic>
              </a:graphicData>
            </a:graphic>
          </wp:inline>
        </w:drawing>
      </w:r>
    </w:p>
    <w:p w14:paraId="2D0BF6FF" w14:textId="77777777" w:rsidR="00BC6027" w:rsidRPr="0006134B" w:rsidRDefault="00BC6027" w:rsidP="18BBEDCC"/>
    <w:p w14:paraId="55CC312D" w14:textId="12A703A4" w:rsidR="000E22FB" w:rsidRDefault="000E22FB" w:rsidP="18BBEDCC">
      <w:pPr>
        <w:rPr>
          <w:u w:val="single"/>
        </w:rPr>
      </w:pPr>
      <w:r>
        <w:rPr>
          <w:u w:val="single"/>
        </w:rPr>
        <w:t>Trade and Commerce (5.0)</w:t>
      </w:r>
    </w:p>
    <w:p w14:paraId="15B5564E" w14:textId="42AA3FA7" w:rsidR="00B53FA8" w:rsidRPr="0026309C" w:rsidRDefault="00B53FA8" w:rsidP="18BBEDCC">
      <w:pPr>
        <w:rPr>
          <w:rFonts w:ascii="Times New Roman" w:hAnsi="Times New Roman" w:cs="Times New Roman"/>
        </w:rPr>
      </w:pPr>
      <w:r w:rsidRPr="00B53FA8">
        <w:t xml:space="preserve">Figure </w:t>
      </w:r>
      <w:r w:rsidR="0026309C">
        <w:t>5</w:t>
      </w:r>
      <w:r w:rsidR="00E17C27">
        <w:t>.0</w:t>
      </w:r>
      <w:r w:rsidR="0026309C">
        <w:t xml:space="preserve">: </w:t>
      </w:r>
      <w:r w:rsidR="0026309C" w:rsidRPr="00B91A11">
        <w:rPr>
          <w:rFonts w:ascii="Times New Roman" w:hAnsi="Times New Roman" w:cs="Times New Roman"/>
        </w:rPr>
        <w:t>Thatched Shops in Market Jew Street</w:t>
      </w:r>
      <w:r w:rsidR="0026309C">
        <w:rPr>
          <w:rFonts w:ascii="Times New Roman" w:hAnsi="Times New Roman" w:cs="Times New Roman"/>
        </w:rPr>
        <w:t>, 1880 or 1882.</w:t>
      </w:r>
    </w:p>
    <w:p w14:paraId="79972E28" w14:textId="37D2B4E2" w:rsidR="00866924" w:rsidRPr="00B53FA8" w:rsidRDefault="00866924" w:rsidP="00866924">
      <w:pPr>
        <w:jc w:val="center"/>
      </w:pPr>
      <w:r>
        <w:rPr>
          <w:noProof/>
        </w:rPr>
        <w:drawing>
          <wp:inline distT="0" distB="0" distL="0" distR="0" wp14:anchorId="297221C9" wp14:editId="03C8BFD8">
            <wp:extent cx="4325480" cy="2762250"/>
            <wp:effectExtent l="0" t="0" r="0" b="0"/>
            <wp:docPr id="1775768393" name="Picture 177576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26636" cy="2762988"/>
                    </a:xfrm>
                    <a:prstGeom prst="rect">
                      <a:avLst/>
                    </a:prstGeom>
                    <a:noFill/>
                    <a:ln>
                      <a:noFill/>
                    </a:ln>
                  </pic:spPr>
                </pic:pic>
              </a:graphicData>
            </a:graphic>
          </wp:inline>
        </w:drawing>
      </w:r>
    </w:p>
    <w:p w14:paraId="4E8A87AD" w14:textId="77777777" w:rsidR="00C53788" w:rsidRDefault="00C53788" w:rsidP="18BBEDCC"/>
    <w:p w14:paraId="1921FB8A" w14:textId="446AC168" w:rsidR="00B53FA8" w:rsidRDefault="00B53FA8" w:rsidP="18BBEDCC">
      <w:pPr>
        <w:rPr>
          <w:rFonts w:ascii="Times New Roman" w:hAnsi="Times New Roman" w:cs="Times New Roman"/>
          <w:sz w:val="22"/>
          <w:szCs w:val="22"/>
          <w:shd w:val="clear" w:color="auto" w:fill="FFFFFF"/>
        </w:rPr>
      </w:pPr>
      <w:r w:rsidRPr="00B53FA8">
        <w:lastRenderedPageBreak/>
        <w:t>Figure 5.</w:t>
      </w:r>
      <w:r w:rsidR="00CE0B16">
        <w:t>1</w:t>
      </w:r>
      <w:r w:rsidR="008B64C8">
        <w:t xml:space="preserve">: </w:t>
      </w:r>
      <w:r w:rsidR="008B64C8" w:rsidRPr="00D20F86">
        <w:rPr>
          <w:rFonts w:ascii="Times New Roman" w:hAnsi="Times New Roman" w:cs="Times New Roman"/>
          <w:sz w:val="22"/>
          <w:szCs w:val="22"/>
          <w:shd w:val="clear" w:color="auto" w:fill="FFFFFF"/>
        </w:rPr>
        <w:t>Fruit &amp; Veg Stalls alongside Market House,</w:t>
      </w:r>
      <w:r w:rsidR="008B64C8">
        <w:rPr>
          <w:rFonts w:ascii="Times New Roman" w:hAnsi="Times New Roman" w:cs="Times New Roman"/>
          <w:sz w:val="22"/>
          <w:szCs w:val="22"/>
          <w:shd w:val="clear" w:color="auto" w:fill="FFFFFF"/>
        </w:rPr>
        <w:t>1925.</w:t>
      </w:r>
    </w:p>
    <w:p w14:paraId="2C2A7A0F" w14:textId="74994B97" w:rsidR="00CE0B16" w:rsidRPr="00B53FA8" w:rsidRDefault="00CE0B16" w:rsidP="00CE0B16">
      <w:pPr>
        <w:jc w:val="center"/>
      </w:pPr>
      <w:r>
        <w:rPr>
          <w:noProof/>
        </w:rPr>
        <w:drawing>
          <wp:inline distT="0" distB="0" distL="0" distR="0" wp14:anchorId="37F5DE43" wp14:editId="24D33BE3">
            <wp:extent cx="4514850" cy="3372882"/>
            <wp:effectExtent l="0" t="0" r="0" b="0"/>
            <wp:docPr id="20751955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21524" cy="3377868"/>
                    </a:xfrm>
                    <a:prstGeom prst="rect">
                      <a:avLst/>
                    </a:prstGeom>
                    <a:noFill/>
                    <a:ln>
                      <a:noFill/>
                    </a:ln>
                  </pic:spPr>
                </pic:pic>
              </a:graphicData>
            </a:graphic>
          </wp:inline>
        </w:drawing>
      </w:r>
    </w:p>
    <w:p w14:paraId="0E7BD30B" w14:textId="73771390" w:rsidR="00B53FA8" w:rsidRDefault="00B53FA8" w:rsidP="18BBEDCC">
      <w:r w:rsidRPr="00B53FA8">
        <w:t>Figure 5.</w:t>
      </w:r>
      <w:r w:rsidR="00CE0B16">
        <w:t>2:</w:t>
      </w:r>
      <w:r w:rsidR="00E60426" w:rsidRPr="00E60426">
        <w:rPr>
          <w:rFonts w:ascii="Ubuntu" w:hAnsi="Ubuntu"/>
          <w:color w:val="5A5A5A"/>
          <w:shd w:val="clear" w:color="auto" w:fill="FFFFFF"/>
        </w:rPr>
        <w:t xml:space="preserve"> </w:t>
      </w:r>
      <w:r w:rsidR="00E60426" w:rsidRPr="00E60426">
        <w:t xml:space="preserve">Fish </w:t>
      </w:r>
      <w:proofErr w:type="spellStart"/>
      <w:r w:rsidR="00E60426" w:rsidRPr="00E60426">
        <w:t>Jowster</w:t>
      </w:r>
      <w:proofErr w:type="spellEnd"/>
      <w:r w:rsidR="00E60426" w:rsidRPr="00E60426">
        <w:t xml:space="preserve"> Billy Renfree believed to be member</w:t>
      </w:r>
      <w:r w:rsidR="00345BAD">
        <w:t>, 1900.</w:t>
      </w:r>
    </w:p>
    <w:p w14:paraId="408DE012" w14:textId="683AFAFD" w:rsidR="00A737DC" w:rsidRPr="00B53FA8" w:rsidRDefault="00A737DC" w:rsidP="00A737DC">
      <w:pPr>
        <w:jc w:val="center"/>
      </w:pPr>
      <w:r>
        <w:rPr>
          <w:noProof/>
        </w:rPr>
        <w:drawing>
          <wp:inline distT="0" distB="0" distL="0" distR="0" wp14:anchorId="4EC72D57" wp14:editId="5CB89860">
            <wp:extent cx="3476625" cy="3688859"/>
            <wp:effectExtent l="0" t="0" r="0" b="6985"/>
            <wp:docPr id="1593113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80263" cy="3692719"/>
                    </a:xfrm>
                    <a:prstGeom prst="rect">
                      <a:avLst/>
                    </a:prstGeom>
                    <a:noFill/>
                    <a:ln>
                      <a:noFill/>
                    </a:ln>
                  </pic:spPr>
                </pic:pic>
              </a:graphicData>
            </a:graphic>
          </wp:inline>
        </w:drawing>
      </w:r>
    </w:p>
    <w:p w14:paraId="61E80BEE" w14:textId="77777777" w:rsidR="00C53788" w:rsidRDefault="00C53788" w:rsidP="18BBEDCC"/>
    <w:p w14:paraId="13ED8F28" w14:textId="77777777" w:rsidR="00C53788" w:rsidRDefault="00C53788" w:rsidP="18BBEDCC"/>
    <w:p w14:paraId="70DD6993" w14:textId="77777777" w:rsidR="00C53788" w:rsidRDefault="00C53788" w:rsidP="18BBEDCC"/>
    <w:p w14:paraId="7DA0998B" w14:textId="1B99A862" w:rsidR="00B53FA8" w:rsidRDefault="00B53FA8" w:rsidP="18BBEDCC">
      <w:r w:rsidRPr="00B53FA8">
        <w:lastRenderedPageBreak/>
        <w:t>Figure 5.</w:t>
      </w:r>
      <w:r w:rsidR="00CE0B16">
        <w:t>3:</w:t>
      </w:r>
      <w:r w:rsidR="00D55D7C">
        <w:t xml:space="preserve"> </w:t>
      </w:r>
      <w:r w:rsidR="00835440" w:rsidRPr="00835440">
        <w:t>Fish Vendor Lizzie Boynes on her Donkey Cart,</w:t>
      </w:r>
      <w:r w:rsidR="00835440">
        <w:t xml:space="preserve"> 1900.</w:t>
      </w:r>
    </w:p>
    <w:p w14:paraId="1FC3F703" w14:textId="713564AB" w:rsidR="00D55D7C" w:rsidRDefault="00D55D7C" w:rsidP="00D55D7C">
      <w:pPr>
        <w:jc w:val="center"/>
      </w:pPr>
      <w:r>
        <w:rPr>
          <w:noProof/>
        </w:rPr>
        <w:drawing>
          <wp:inline distT="0" distB="0" distL="0" distR="0" wp14:anchorId="319DC537" wp14:editId="647B2D3A">
            <wp:extent cx="4987120" cy="3228975"/>
            <wp:effectExtent l="0" t="0" r="4445" b="0"/>
            <wp:docPr id="3075896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89126" cy="3230274"/>
                    </a:xfrm>
                    <a:prstGeom prst="rect">
                      <a:avLst/>
                    </a:prstGeom>
                    <a:noFill/>
                    <a:ln>
                      <a:noFill/>
                    </a:ln>
                  </pic:spPr>
                </pic:pic>
              </a:graphicData>
            </a:graphic>
          </wp:inline>
        </w:drawing>
      </w:r>
    </w:p>
    <w:p w14:paraId="0165B790" w14:textId="05029968" w:rsidR="00C75DFB" w:rsidRDefault="00C75DFB" w:rsidP="00C75DFB">
      <w:r>
        <w:t xml:space="preserve">Figure 5.4: </w:t>
      </w:r>
      <w:r w:rsidR="00C70384" w:rsidRPr="00C70384">
        <w:t>May Hornes, Penzance</w:t>
      </w:r>
      <w:r w:rsidR="00C70384">
        <w:t>, 1930.</w:t>
      </w:r>
    </w:p>
    <w:p w14:paraId="25B4385C" w14:textId="52DABB0A" w:rsidR="00C70384" w:rsidRDefault="00C70384" w:rsidP="00C70384">
      <w:pPr>
        <w:jc w:val="center"/>
      </w:pPr>
      <w:r>
        <w:rPr>
          <w:noProof/>
        </w:rPr>
        <w:drawing>
          <wp:inline distT="0" distB="0" distL="0" distR="0" wp14:anchorId="2C463F8F" wp14:editId="6AD82129">
            <wp:extent cx="4400550" cy="29978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05779" cy="3001437"/>
                    </a:xfrm>
                    <a:prstGeom prst="rect">
                      <a:avLst/>
                    </a:prstGeom>
                    <a:noFill/>
                    <a:ln>
                      <a:noFill/>
                    </a:ln>
                  </pic:spPr>
                </pic:pic>
              </a:graphicData>
            </a:graphic>
          </wp:inline>
        </w:drawing>
      </w:r>
    </w:p>
    <w:p w14:paraId="75B36EC0" w14:textId="77777777" w:rsidR="00C53788" w:rsidRDefault="00C53788" w:rsidP="00C75DFB"/>
    <w:p w14:paraId="6859A1FF" w14:textId="77777777" w:rsidR="00C53788" w:rsidRDefault="00C53788" w:rsidP="00C75DFB"/>
    <w:p w14:paraId="4FC03403" w14:textId="77777777" w:rsidR="00C53788" w:rsidRDefault="00C53788" w:rsidP="00C75DFB"/>
    <w:p w14:paraId="36B9E1BB" w14:textId="77777777" w:rsidR="00C53788" w:rsidRDefault="00C53788" w:rsidP="00C75DFB"/>
    <w:p w14:paraId="1BC1CE64" w14:textId="77777777" w:rsidR="00C53788" w:rsidRDefault="00C53788" w:rsidP="00C75DFB"/>
    <w:p w14:paraId="223E63F8" w14:textId="77777777" w:rsidR="00C53788" w:rsidRDefault="00C53788" w:rsidP="00C75DFB"/>
    <w:p w14:paraId="35C728C5" w14:textId="75178461" w:rsidR="00C75DFB" w:rsidRDefault="00C53788" w:rsidP="00C75DFB">
      <w:r>
        <w:lastRenderedPageBreak/>
        <w:t xml:space="preserve">Figure </w:t>
      </w:r>
      <w:r w:rsidR="00C75DFB">
        <w:t>5.5:</w:t>
      </w:r>
      <w:r w:rsidR="006926CD">
        <w:t xml:space="preserve"> </w:t>
      </w:r>
      <w:r w:rsidR="006926CD" w:rsidRPr="006926CD">
        <w:t xml:space="preserve">Ice Cream Vendor with Hand Drawn Cart </w:t>
      </w:r>
      <w:proofErr w:type="spellStart"/>
      <w:r w:rsidR="006926CD" w:rsidRPr="006926CD">
        <w:t>Pz</w:t>
      </w:r>
      <w:proofErr w:type="spellEnd"/>
      <w:r w:rsidR="006926CD" w:rsidRPr="006926CD">
        <w:t xml:space="preserve"> Prom,</w:t>
      </w:r>
      <w:r w:rsidR="006926CD">
        <w:t xml:space="preserve"> 1920. </w:t>
      </w:r>
    </w:p>
    <w:p w14:paraId="143BFEB2" w14:textId="493DE082" w:rsidR="00C75DFB" w:rsidRDefault="00C70384" w:rsidP="00C70384">
      <w:pPr>
        <w:jc w:val="center"/>
      </w:pPr>
      <w:r>
        <w:rPr>
          <w:noProof/>
        </w:rPr>
        <w:drawing>
          <wp:inline distT="0" distB="0" distL="0" distR="0" wp14:anchorId="703207F1" wp14:editId="20F404A3">
            <wp:extent cx="4301595" cy="3457575"/>
            <wp:effectExtent l="0" t="0" r="3810" b="0"/>
            <wp:docPr id="1376548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06118" cy="3461211"/>
                    </a:xfrm>
                    <a:prstGeom prst="rect">
                      <a:avLst/>
                    </a:prstGeom>
                    <a:noFill/>
                    <a:ln>
                      <a:noFill/>
                    </a:ln>
                  </pic:spPr>
                </pic:pic>
              </a:graphicData>
            </a:graphic>
          </wp:inline>
        </w:drawing>
      </w:r>
    </w:p>
    <w:p w14:paraId="77D532BE" w14:textId="1C04BF41" w:rsidR="004A11EC" w:rsidRDefault="004A11EC" w:rsidP="004A11EC">
      <w:r>
        <w:t>Figures 5.6:</w:t>
      </w:r>
      <w:r w:rsidR="00F1010B">
        <w:t xml:space="preserve"> </w:t>
      </w:r>
      <w:r w:rsidR="00F1010B" w:rsidRPr="00F1010B">
        <w:t>Selling Fish from Horse and Cart St Ives</w:t>
      </w:r>
      <w:r w:rsidR="00F1010B">
        <w:t>, 1935.</w:t>
      </w:r>
    </w:p>
    <w:p w14:paraId="1188456C" w14:textId="0512F835" w:rsidR="004A11EC" w:rsidRDefault="004A11EC" w:rsidP="00C70384">
      <w:pPr>
        <w:jc w:val="center"/>
      </w:pPr>
      <w:r>
        <w:rPr>
          <w:noProof/>
        </w:rPr>
        <w:drawing>
          <wp:inline distT="0" distB="0" distL="0" distR="0" wp14:anchorId="26BBD5B8" wp14:editId="751BE148">
            <wp:extent cx="4238625" cy="4238625"/>
            <wp:effectExtent l="0" t="0" r="9525" b="9525"/>
            <wp:docPr id="2427778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38625" cy="4238625"/>
                    </a:xfrm>
                    <a:prstGeom prst="rect">
                      <a:avLst/>
                    </a:prstGeom>
                    <a:noFill/>
                    <a:ln>
                      <a:noFill/>
                    </a:ln>
                  </pic:spPr>
                </pic:pic>
              </a:graphicData>
            </a:graphic>
          </wp:inline>
        </w:drawing>
      </w:r>
    </w:p>
    <w:p w14:paraId="324EB4A5" w14:textId="77777777" w:rsidR="00C53788" w:rsidRDefault="00C53788" w:rsidP="00AB2347"/>
    <w:p w14:paraId="11DC8AE9" w14:textId="4E8DD5C5" w:rsidR="004A11EC" w:rsidRDefault="004A11EC" w:rsidP="00AB2347">
      <w:r>
        <w:lastRenderedPageBreak/>
        <w:t xml:space="preserve">Figures 5.7: </w:t>
      </w:r>
      <w:r w:rsidR="00AB2347" w:rsidRPr="00AB2347">
        <w:t>Selling Fish from Horse and Cart St Ives</w:t>
      </w:r>
      <w:r w:rsidR="00AB2347">
        <w:t xml:space="preserve">, 1935. </w:t>
      </w:r>
    </w:p>
    <w:p w14:paraId="38256C95" w14:textId="56AAC24E" w:rsidR="00AB2347" w:rsidRDefault="00AB2347" w:rsidP="00C70384">
      <w:pPr>
        <w:jc w:val="center"/>
      </w:pPr>
      <w:r>
        <w:rPr>
          <w:noProof/>
        </w:rPr>
        <w:drawing>
          <wp:inline distT="0" distB="0" distL="0" distR="0" wp14:anchorId="032A862C" wp14:editId="332C52DD">
            <wp:extent cx="4105275" cy="4178502"/>
            <wp:effectExtent l="0" t="0" r="0" b="0"/>
            <wp:docPr id="1369353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10146" cy="4183460"/>
                    </a:xfrm>
                    <a:prstGeom prst="rect">
                      <a:avLst/>
                    </a:prstGeom>
                    <a:noFill/>
                    <a:ln>
                      <a:noFill/>
                    </a:ln>
                  </pic:spPr>
                </pic:pic>
              </a:graphicData>
            </a:graphic>
          </wp:inline>
        </w:drawing>
      </w:r>
    </w:p>
    <w:p w14:paraId="7B4C56EA" w14:textId="371E11C5" w:rsidR="006D1228" w:rsidRDefault="006D1228" w:rsidP="00630B8B">
      <w:r>
        <w:t>Figure 5.8:</w:t>
      </w:r>
      <w:r w:rsidR="00630B8B">
        <w:t xml:space="preserve"> </w:t>
      </w:r>
      <w:r w:rsidR="00630B8B" w:rsidRPr="00630B8B">
        <w:t>Fish Co Offices Newlyn Market Fish Auction Table</w:t>
      </w:r>
      <w:r w:rsidR="00630B8B">
        <w:t>, 1930.</w:t>
      </w:r>
    </w:p>
    <w:p w14:paraId="152AC7C1" w14:textId="3BB85776" w:rsidR="00D66B55" w:rsidRDefault="00421C30" w:rsidP="00421C30">
      <w:pPr>
        <w:jc w:val="center"/>
      </w:pPr>
      <w:r>
        <w:rPr>
          <w:noProof/>
        </w:rPr>
        <w:drawing>
          <wp:inline distT="0" distB="0" distL="0" distR="0" wp14:anchorId="2A0012ED" wp14:editId="71965CEF">
            <wp:extent cx="2905125" cy="3797549"/>
            <wp:effectExtent l="0" t="0" r="0" b="0"/>
            <wp:docPr id="154105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08420" cy="3801856"/>
                    </a:xfrm>
                    <a:prstGeom prst="rect">
                      <a:avLst/>
                    </a:prstGeom>
                    <a:noFill/>
                    <a:ln>
                      <a:noFill/>
                    </a:ln>
                  </pic:spPr>
                </pic:pic>
              </a:graphicData>
            </a:graphic>
          </wp:inline>
        </w:drawing>
      </w:r>
    </w:p>
    <w:p w14:paraId="1C3773EF" w14:textId="234A0853" w:rsidR="006D1228" w:rsidRDefault="006D1228" w:rsidP="00630B8B">
      <w:r>
        <w:lastRenderedPageBreak/>
        <w:t>Figure 5.9:</w:t>
      </w:r>
      <w:r w:rsidR="00630B8B">
        <w:t xml:space="preserve"> </w:t>
      </w:r>
      <w:r w:rsidR="00630B8B" w:rsidRPr="00630B8B">
        <w:t>Fish Market,</w:t>
      </w:r>
      <w:r w:rsidR="00630B8B">
        <w:t xml:space="preserve"> 1930s (Unknown Date)</w:t>
      </w:r>
    </w:p>
    <w:p w14:paraId="554EBE27" w14:textId="1B41692C" w:rsidR="00D66B55" w:rsidRPr="00B53FA8" w:rsidRDefault="00421C30" w:rsidP="00421C30">
      <w:pPr>
        <w:jc w:val="center"/>
      </w:pPr>
      <w:r>
        <w:rPr>
          <w:noProof/>
        </w:rPr>
        <w:drawing>
          <wp:inline distT="0" distB="0" distL="0" distR="0" wp14:anchorId="376C8BA9" wp14:editId="4C46111D">
            <wp:extent cx="4743450" cy="3687291"/>
            <wp:effectExtent l="0" t="0" r="0" b="8890"/>
            <wp:docPr id="1167612729" name="Picture 116761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47692" cy="3690588"/>
                    </a:xfrm>
                    <a:prstGeom prst="rect">
                      <a:avLst/>
                    </a:prstGeom>
                    <a:noFill/>
                    <a:ln>
                      <a:noFill/>
                    </a:ln>
                  </pic:spPr>
                </pic:pic>
              </a:graphicData>
            </a:graphic>
          </wp:inline>
        </w:drawing>
      </w:r>
    </w:p>
    <w:p w14:paraId="2E260026" w14:textId="60F9B259" w:rsidR="000E22FB" w:rsidRPr="000E22FB" w:rsidRDefault="000E22FB" w:rsidP="18BBEDCC">
      <w:pPr>
        <w:rPr>
          <w:u w:val="single"/>
        </w:rPr>
      </w:pPr>
      <w:r>
        <w:rPr>
          <w:u w:val="single"/>
        </w:rPr>
        <w:t>Tourism (6.0)</w:t>
      </w:r>
    </w:p>
    <w:p w14:paraId="491730CF" w14:textId="02A38982" w:rsidR="18BBEDCC" w:rsidRDefault="008F017A" w:rsidP="18BBEDCC">
      <w:r>
        <w:t xml:space="preserve">Figure 6.0: </w:t>
      </w:r>
      <w:r w:rsidR="004C554C" w:rsidRPr="004C554C">
        <w:t>Jersey Car leaving Penzance with Tourists, 1920</w:t>
      </w:r>
      <w:r w:rsidR="004C554C">
        <w:t>.</w:t>
      </w:r>
    </w:p>
    <w:p w14:paraId="4437BB0B" w14:textId="04C5C792" w:rsidR="004C554C" w:rsidRDefault="004C554C" w:rsidP="003837A9">
      <w:pPr>
        <w:jc w:val="center"/>
      </w:pPr>
      <w:r>
        <w:rPr>
          <w:noProof/>
        </w:rPr>
        <w:drawing>
          <wp:inline distT="0" distB="0" distL="0" distR="0" wp14:anchorId="685C68CA" wp14:editId="7035BEB0">
            <wp:extent cx="4057650" cy="3114042"/>
            <wp:effectExtent l="0" t="0" r="0" b="0"/>
            <wp:docPr id="2019556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60795" cy="3116456"/>
                    </a:xfrm>
                    <a:prstGeom prst="rect">
                      <a:avLst/>
                    </a:prstGeom>
                    <a:noFill/>
                    <a:ln>
                      <a:noFill/>
                    </a:ln>
                  </pic:spPr>
                </pic:pic>
              </a:graphicData>
            </a:graphic>
          </wp:inline>
        </w:drawing>
      </w:r>
    </w:p>
    <w:p w14:paraId="6E1F75B2" w14:textId="77777777" w:rsidR="00C53788" w:rsidRDefault="00C53788" w:rsidP="18BBEDCC"/>
    <w:p w14:paraId="526526BF" w14:textId="77777777" w:rsidR="00C53788" w:rsidRDefault="00C53788" w:rsidP="18BBEDCC"/>
    <w:p w14:paraId="5A6CE40B" w14:textId="77777777" w:rsidR="00C53788" w:rsidRDefault="00C53788" w:rsidP="18BBEDCC"/>
    <w:p w14:paraId="595A8D5C" w14:textId="0D8C4CD9" w:rsidR="004C554C" w:rsidRDefault="004C554C" w:rsidP="18BBEDCC">
      <w:r>
        <w:lastRenderedPageBreak/>
        <w:t xml:space="preserve">Figure 6.1: </w:t>
      </w:r>
      <w:r w:rsidR="003837A9" w:rsidRPr="003837A9">
        <w:t>Jersey Car with appx 18 Passengers, 1920</w:t>
      </w:r>
      <w:r w:rsidR="003837A9">
        <w:t>.</w:t>
      </w:r>
    </w:p>
    <w:p w14:paraId="6532A61E" w14:textId="7CC8F65E" w:rsidR="003837A9" w:rsidRDefault="00107151" w:rsidP="003837A9">
      <w:pPr>
        <w:jc w:val="center"/>
      </w:pPr>
      <w:r>
        <w:rPr>
          <w:noProof/>
        </w:rPr>
        <w:drawing>
          <wp:inline distT="0" distB="0" distL="0" distR="0" wp14:anchorId="44A06D88" wp14:editId="5996DE22">
            <wp:extent cx="4427005" cy="2733675"/>
            <wp:effectExtent l="0" t="0" r="0" b="0"/>
            <wp:docPr id="594858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30134" cy="2735607"/>
                    </a:xfrm>
                    <a:prstGeom prst="rect">
                      <a:avLst/>
                    </a:prstGeom>
                    <a:noFill/>
                    <a:ln>
                      <a:noFill/>
                    </a:ln>
                  </pic:spPr>
                </pic:pic>
              </a:graphicData>
            </a:graphic>
          </wp:inline>
        </w:drawing>
      </w:r>
    </w:p>
    <w:p w14:paraId="632A100D" w14:textId="2EEF1DDB" w:rsidR="00107151" w:rsidRDefault="00107151" w:rsidP="008B34C8">
      <w:r>
        <w:t xml:space="preserve">Figure 6.2: </w:t>
      </w:r>
      <w:r w:rsidR="008B34C8" w:rsidRPr="008B34C8">
        <w:t>Excursion leaving Penzance for Land's End,</w:t>
      </w:r>
      <w:r w:rsidR="008B34C8">
        <w:t xml:space="preserve"> 1890.</w:t>
      </w:r>
    </w:p>
    <w:p w14:paraId="457B92E7" w14:textId="1688D225" w:rsidR="008B34C8" w:rsidRDefault="008B34C8" w:rsidP="003837A9">
      <w:pPr>
        <w:jc w:val="center"/>
      </w:pPr>
      <w:r>
        <w:rPr>
          <w:noProof/>
        </w:rPr>
        <w:drawing>
          <wp:inline distT="0" distB="0" distL="0" distR="0" wp14:anchorId="7477769B" wp14:editId="7CA8B4AF">
            <wp:extent cx="4381500" cy="2738316"/>
            <wp:effectExtent l="0" t="0" r="0" b="5080"/>
            <wp:docPr id="518501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82950" cy="2739222"/>
                    </a:xfrm>
                    <a:prstGeom prst="rect">
                      <a:avLst/>
                    </a:prstGeom>
                    <a:noFill/>
                    <a:ln>
                      <a:noFill/>
                    </a:ln>
                  </pic:spPr>
                </pic:pic>
              </a:graphicData>
            </a:graphic>
          </wp:inline>
        </w:drawing>
      </w:r>
    </w:p>
    <w:p w14:paraId="15B96EF1" w14:textId="77777777" w:rsidR="00C53788" w:rsidRDefault="00C53788" w:rsidP="00F86278"/>
    <w:p w14:paraId="45EA17AF" w14:textId="77777777" w:rsidR="00C53788" w:rsidRDefault="00C53788" w:rsidP="00F86278"/>
    <w:p w14:paraId="25049466" w14:textId="77777777" w:rsidR="00C53788" w:rsidRDefault="00C53788" w:rsidP="00F86278"/>
    <w:p w14:paraId="7C4A73A6" w14:textId="77777777" w:rsidR="00C53788" w:rsidRDefault="00C53788" w:rsidP="00F86278"/>
    <w:p w14:paraId="70D45F87" w14:textId="77777777" w:rsidR="00C53788" w:rsidRDefault="00C53788" w:rsidP="00F86278"/>
    <w:p w14:paraId="22EC9554" w14:textId="77777777" w:rsidR="00C53788" w:rsidRDefault="00C53788" w:rsidP="00F86278"/>
    <w:p w14:paraId="7758E8A8" w14:textId="77777777" w:rsidR="00C53788" w:rsidRDefault="00C53788" w:rsidP="00F86278"/>
    <w:p w14:paraId="0ED2DD59" w14:textId="77777777" w:rsidR="00C53788" w:rsidRDefault="00C53788" w:rsidP="00F86278"/>
    <w:p w14:paraId="76D62C3E" w14:textId="07DD3BA5" w:rsidR="18BBEDCC" w:rsidRPr="00C53788" w:rsidRDefault="00054D20" w:rsidP="18BBEDCC">
      <w:pPr>
        <w:rPr>
          <w:rFonts w:ascii="Times New Roman" w:hAnsi="Times New Roman" w:cs="Times New Roman"/>
          <w:b/>
          <w:bCs/>
          <w:u w:val="single"/>
        </w:rPr>
      </w:pPr>
      <w:r>
        <w:lastRenderedPageBreak/>
        <w:t>Figure 6.</w:t>
      </w:r>
      <w:r w:rsidR="00107151">
        <w:t>3</w:t>
      </w:r>
      <w:r>
        <w:t xml:space="preserve">: </w:t>
      </w:r>
      <w:r w:rsidR="00F86278" w:rsidRPr="00082639">
        <w:rPr>
          <w:rFonts w:ascii="Times New Roman" w:hAnsi="Times New Roman" w:cs="Times New Roman"/>
        </w:rPr>
        <w:t>Passengers on Board Group of Posed Men in Front</w:t>
      </w:r>
      <w:r w:rsidR="00082639" w:rsidRPr="00082639">
        <w:rPr>
          <w:rFonts w:ascii="Times New Roman" w:hAnsi="Times New Roman" w:cs="Times New Roman"/>
        </w:rPr>
        <w:t>, 1915.</w:t>
      </w:r>
    </w:p>
    <w:p w14:paraId="231027B7" w14:textId="3DD06BED" w:rsidR="00054D20" w:rsidRDefault="00054D20" w:rsidP="00054D20">
      <w:pPr>
        <w:jc w:val="center"/>
      </w:pPr>
      <w:r>
        <w:rPr>
          <w:noProof/>
        </w:rPr>
        <w:drawing>
          <wp:inline distT="0" distB="0" distL="0" distR="0" wp14:anchorId="7FC931C5" wp14:editId="64874821">
            <wp:extent cx="4257697" cy="3124200"/>
            <wp:effectExtent l="0" t="0" r="0" b="0"/>
            <wp:docPr id="21308957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79159" name="Picture 1212679159"/>
                    <pic:cNvPicPr/>
                  </pic:nvPicPr>
                  <pic:blipFill>
                    <a:blip r:embed="rId62">
                      <a:extLst>
                        <a:ext uri="{28A0092B-C50C-407E-A947-70E740481C1C}">
                          <a14:useLocalDpi xmlns:a14="http://schemas.microsoft.com/office/drawing/2010/main"/>
                        </a:ext>
                      </a:extLst>
                    </a:blip>
                    <a:stretch>
                      <a:fillRect/>
                    </a:stretch>
                  </pic:blipFill>
                  <pic:spPr>
                    <a:xfrm>
                      <a:off x="0" y="0"/>
                      <a:ext cx="4257697" cy="3124200"/>
                    </a:xfrm>
                    <a:prstGeom prst="rect">
                      <a:avLst/>
                    </a:prstGeom>
                  </pic:spPr>
                </pic:pic>
              </a:graphicData>
            </a:graphic>
          </wp:inline>
        </w:drawing>
      </w:r>
    </w:p>
    <w:p w14:paraId="57F10AC7" w14:textId="41F4EC75" w:rsidR="04802530" w:rsidRDefault="04802530" w:rsidP="2A822D3B">
      <w:pPr>
        <w:pStyle w:val="Heading1"/>
        <w:rPr>
          <w:rFonts w:asciiTheme="minorHAnsi" w:eastAsiaTheme="minorEastAsia" w:hAnsiTheme="minorHAnsi" w:cstheme="minorBidi"/>
        </w:rPr>
      </w:pPr>
    </w:p>
    <w:p w14:paraId="7FFE4E5B" w14:textId="242FA666" w:rsidR="04802530" w:rsidRDefault="04802530" w:rsidP="2A822D3B">
      <w:r>
        <w:br w:type="page"/>
      </w:r>
    </w:p>
    <w:p w14:paraId="5C4B8BCF" w14:textId="4C6A693C" w:rsidR="04802530" w:rsidRDefault="04802530" w:rsidP="34975757">
      <w:pPr>
        <w:pStyle w:val="Heading1"/>
        <w:rPr>
          <w:rFonts w:asciiTheme="minorHAnsi" w:eastAsiaTheme="minorEastAsia" w:hAnsiTheme="minorHAnsi" w:cstheme="minorBidi"/>
        </w:rPr>
      </w:pPr>
      <w:bookmarkStart w:id="15" w:name="_Toc1330609834"/>
      <w:r w:rsidRPr="3BDF873C">
        <w:rPr>
          <w:rFonts w:asciiTheme="minorHAnsi" w:eastAsiaTheme="minorEastAsia" w:hAnsiTheme="minorHAnsi" w:cstheme="minorBidi"/>
        </w:rPr>
        <w:lastRenderedPageBreak/>
        <w:t>Bibliography</w:t>
      </w:r>
      <w:bookmarkEnd w:id="15"/>
    </w:p>
    <w:p w14:paraId="1DFCCF09" w14:textId="62D5792C" w:rsidR="34975757" w:rsidRDefault="34975757" w:rsidP="34975757"/>
    <w:p w14:paraId="4823C25C" w14:textId="46448957" w:rsidR="34975757" w:rsidRPr="008B2F4C" w:rsidRDefault="0629EEDD" w:rsidP="008B2F4C">
      <w:pPr>
        <w:spacing w:line="480" w:lineRule="auto"/>
        <w:rPr>
          <w:b/>
          <w:bCs/>
          <w:u w:val="single"/>
        </w:rPr>
      </w:pPr>
      <w:r w:rsidRPr="008B2F4C">
        <w:rPr>
          <w:b/>
          <w:bCs/>
          <w:u w:val="single"/>
        </w:rPr>
        <w:t xml:space="preserve">Primary Material </w:t>
      </w:r>
    </w:p>
    <w:p w14:paraId="61B34961" w14:textId="353A8FA9" w:rsidR="00ED2F3C" w:rsidRPr="008B2F4C" w:rsidRDefault="00340A72" w:rsidP="008B2F4C">
      <w:pPr>
        <w:spacing w:line="480" w:lineRule="auto"/>
      </w:pPr>
      <w:r w:rsidRPr="008B2F4C">
        <w:t>“Bathers at Battery Rocks before the Jubilee Pool, 1930s (Unknown Date)”</w:t>
      </w:r>
      <w:r w:rsidRPr="008B2F4C">
        <w:rPr>
          <w:i/>
          <w:iCs/>
        </w:rPr>
        <w:t xml:space="preserve"> </w:t>
      </w:r>
      <w:proofErr w:type="spellStart"/>
      <w:r w:rsidRPr="008B2F4C">
        <w:rPr>
          <w:i/>
          <w:iCs/>
        </w:rPr>
        <w:t>Morrab</w:t>
      </w:r>
      <w:proofErr w:type="spellEnd"/>
      <w:r w:rsidRPr="008B2F4C">
        <w:rPr>
          <w:i/>
          <w:iCs/>
        </w:rPr>
        <w:t xml:space="preserve"> Library Photo Archive, </w:t>
      </w:r>
      <w:r w:rsidRPr="008B2F4C">
        <w:t xml:space="preserve">accessed May 24, 2026. </w:t>
      </w:r>
      <w:hyperlink r:id="rId63">
        <w:r w:rsidRPr="008B2F4C">
          <w:rPr>
            <w:rStyle w:val="Hyperlink"/>
          </w:rPr>
          <w:t>https://photoarchive.morrablibrary.org.uk/items/show/13837</w:t>
        </w:r>
      </w:hyperlink>
      <w:r w:rsidR="00A13800" w:rsidRPr="008B2F4C">
        <w:t>.</w:t>
      </w:r>
    </w:p>
    <w:p w14:paraId="3E5D4F10" w14:textId="22A60CFB" w:rsidR="00ED2F3C" w:rsidRPr="008B2F4C" w:rsidRDefault="00ED2F3C" w:rsidP="008B2F4C">
      <w:pPr>
        <w:spacing w:line="480" w:lineRule="auto"/>
      </w:pPr>
      <w:r w:rsidRPr="008B2F4C">
        <w:t xml:space="preserve">“Building Sheds and </w:t>
      </w:r>
      <w:proofErr w:type="spellStart"/>
      <w:r w:rsidRPr="008B2F4C">
        <w:t>Underwalk</w:t>
      </w:r>
      <w:proofErr w:type="spellEnd"/>
      <w:r w:rsidRPr="008B2F4C">
        <w:t xml:space="preserve"> which is now part of Jubilee Bathing Pool, 1930s (Unknown Date),”</w:t>
      </w:r>
      <w:r w:rsidRPr="008B2F4C">
        <w:rPr>
          <w:i/>
          <w:iCs/>
        </w:rPr>
        <w:t xml:space="preserve"> </w:t>
      </w:r>
      <w:proofErr w:type="spellStart"/>
      <w:r w:rsidRPr="008B2F4C">
        <w:rPr>
          <w:i/>
          <w:iCs/>
        </w:rPr>
        <w:t>Morrab</w:t>
      </w:r>
      <w:proofErr w:type="spellEnd"/>
      <w:r w:rsidRPr="008B2F4C">
        <w:rPr>
          <w:i/>
          <w:iCs/>
        </w:rPr>
        <w:t xml:space="preserve"> Library Photo Archive, </w:t>
      </w:r>
      <w:r w:rsidRPr="008B2F4C">
        <w:t xml:space="preserve">accessed May 24, 2026. </w:t>
      </w:r>
      <w:hyperlink r:id="rId64">
        <w:r w:rsidRPr="008B2F4C">
          <w:rPr>
            <w:rStyle w:val="Hyperlink"/>
          </w:rPr>
          <w:t>https://photoarchive.morrablibrary.org.uk/items/show/5095</w:t>
        </w:r>
      </w:hyperlink>
      <w:r w:rsidR="00A13800" w:rsidRPr="008B2F4C">
        <w:t>.</w:t>
      </w:r>
    </w:p>
    <w:p w14:paraId="59817684" w14:textId="574CB0B4" w:rsidR="002C58BE" w:rsidRPr="008B2F4C" w:rsidRDefault="00A46AB2" w:rsidP="008B2F4C">
      <w:pPr>
        <w:spacing w:line="480" w:lineRule="auto"/>
      </w:pPr>
      <w:r w:rsidRPr="008B2F4C">
        <w:t xml:space="preserve">“Camberwell Street, Penzance. Boat Built in his backyard by Mr Ellis, 1906.” </w:t>
      </w:r>
      <w:proofErr w:type="spellStart"/>
      <w:r w:rsidR="00A13800" w:rsidRPr="008B2F4C">
        <w:rPr>
          <w:i/>
          <w:iCs/>
        </w:rPr>
        <w:t>Morrab</w:t>
      </w:r>
      <w:proofErr w:type="spellEnd"/>
      <w:r w:rsidR="00A13800" w:rsidRPr="008B2F4C">
        <w:rPr>
          <w:i/>
          <w:iCs/>
        </w:rPr>
        <w:t xml:space="preserve"> Library Photo Archive</w:t>
      </w:r>
      <w:r w:rsidRPr="008B2F4C">
        <w:rPr>
          <w:i/>
          <w:iCs/>
        </w:rPr>
        <w:t xml:space="preserve"> </w:t>
      </w:r>
      <w:r w:rsidRPr="008B2F4C">
        <w:t xml:space="preserve">accessed May 24, 2026. </w:t>
      </w:r>
      <w:hyperlink r:id="rId65">
        <w:r w:rsidRPr="008B2F4C">
          <w:rPr>
            <w:rStyle w:val="Hyperlink"/>
          </w:rPr>
          <w:t>https://photoarchive.morrablibrary.org.uk/items/show/11587</w:t>
        </w:r>
      </w:hyperlink>
      <w:r w:rsidR="00A13800" w:rsidRPr="008B2F4C">
        <w:t>.</w:t>
      </w:r>
    </w:p>
    <w:p w14:paraId="2705E94B" w14:textId="28E87250" w:rsidR="009E46AB" w:rsidRPr="008B2F4C" w:rsidRDefault="009E46AB" w:rsidP="008B2F4C">
      <w:pPr>
        <w:spacing w:line="480" w:lineRule="auto"/>
      </w:pPr>
      <w:r w:rsidRPr="008B2F4C">
        <w:t>“Excursion leaving Penzance for Land's End,” </w:t>
      </w:r>
      <w:proofErr w:type="spellStart"/>
      <w:r w:rsidRPr="008B2F4C">
        <w:rPr>
          <w:i/>
          <w:iCs/>
        </w:rPr>
        <w:t>Morrab</w:t>
      </w:r>
      <w:proofErr w:type="spellEnd"/>
      <w:r w:rsidRPr="008B2F4C">
        <w:rPr>
          <w:i/>
          <w:iCs/>
        </w:rPr>
        <w:t xml:space="preserve"> Library Photographic Archive</w:t>
      </w:r>
      <w:r w:rsidRPr="008B2F4C">
        <w:t>, accessed July 6, 2026, </w:t>
      </w:r>
      <w:hyperlink r:id="rId66">
        <w:r w:rsidR="1F43D0DA" w:rsidRPr="008B2F4C">
          <w:rPr>
            <w:rStyle w:val="Hyperlink"/>
          </w:rPr>
          <w:t>https://photoarchive.morrablibrary.org.uk/items/show/10750</w:t>
        </w:r>
      </w:hyperlink>
      <w:r w:rsidRPr="008B2F4C">
        <w:t>.</w:t>
      </w:r>
    </w:p>
    <w:p w14:paraId="2602BDAD" w14:textId="77777777" w:rsidR="0080597F" w:rsidRPr="008B2F4C" w:rsidRDefault="00481B34" w:rsidP="008B2F4C">
      <w:pPr>
        <w:spacing w:line="480" w:lineRule="auto"/>
      </w:pPr>
      <w:r w:rsidRPr="008B2F4C">
        <w:t>“Fishermen and Girl on Rocks at Cape Cornwall, 1890,”</w:t>
      </w:r>
      <w:r w:rsidRPr="008B2F4C">
        <w:rPr>
          <w:i/>
          <w:iCs/>
        </w:rPr>
        <w:t xml:space="preserve"> </w:t>
      </w:r>
      <w:proofErr w:type="spellStart"/>
      <w:r w:rsidRPr="008B2F4C">
        <w:rPr>
          <w:i/>
          <w:iCs/>
        </w:rPr>
        <w:t>Morrab</w:t>
      </w:r>
      <w:proofErr w:type="spellEnd"/>
      <w:r w:rsidRPr="008B2F4C">
        <w:rPr>
          <w:i/>
          <w:iCs/>
        </w:rPr>
        <w:t xml:space="preserve"> Library Photo Archive, </w:t>
      </w:r>
      <w:r w:rsidRPr="008B2F4C">
        <w:t>accessed May 24, 2026.</w:t>
      </w:r>
      <w:r w:rsidR="0037616D" w:rsidRPr="008B2F4C">
        <w:t xml:space="preserve"> </w:t>
      </w:r>
      <w:hyperlink r:id="rId67">
        <w:r w:rsidR="2B244769" w:rsidRPr="008B2F4C">
          <w:rPr>
            <w:rStyle w:val="Hyperlink"/>
          </w:rPr>
          <w:t>https://photoarchive.morrablibrary.org.uk/items/show/11200</w:t>
        </w:r>
      </w:hyperlink>
      <w:r w:rsidR="2B244769" w:rsidRPr="008B2F4C">
        <w:t>.</w:t>
      </w:r>
    </w:p>
    <w:p w14:paraId="1FF1F7CE" w14:textId="3E150E75" w:rsidR="0080597F" w:rsidRPr="008B2F4C" w:rsidRDefault="0080597F" w:rsidP="008B2F4C">
      <w:pPr>
        <w:spacing w:line="480" w:lineRule="auto"/>
      </w:pPr>
      <w:r w:rsidRPr="008B2F4C">
        <w:t>“Fish Co Offices Newlyn Market Fish Auction Table, 1930.” </w:t>
      </w:r>
      <w:proofErr w:type="spellStart"/>
      <w:r w:rsidR="591D7996" w:rsidRPr="008B2F4C">
        <w:rPr>
          <w:i/>
          <w:iCs/>
        </w:rPr>
        <w:t>Morrab</w:t>
      </w:r>
      <w:proofErr w:type="spellEnd"/>
      <w:r w:rsidR="591D7996" w:rsidRPr="008B2F4C">
        <w:rPr>
          <w:i/>
          <w:iCs/>
        </w:rPr>
        <w:t xml:space="preserve"> Library Photographic Archive</w:t>
      </w:r>
      <w:r w:rsidR="591D7996" w:rsidRPr="008B2F4C">
        <w:t xml:space="preserve"> accessed July 6, 2026, </w:t>
      </w:r>
      <w:hyperlink r:id="rId68">
        <w:r w:rsidR="591D7996" w:rsidRPr="008B2F4C">
          <w:rPr>
            <w:rStyle w:val="Hyperlink"/>
          </w:rPr>
          <w:t>https://photoarchive.morrablibrary.org.uk/items/show/6881</w:t>
        </w:r>
      </w:hyperlink>
      <w:r w:rsidR="591D7996" w:rsidRPr="008B2F4C">
        <w:t>.</w:t>
      </w:r>
    </w:p>
    <w:p w14:paraId="6DC1400C" w14:textId="33929E5A" w:rsidR="00345BAD" w:rsidRPr="008B2F4C" w:rsidRDefault="00345BAD" w:rsidP="008B2F4C">
      <w:pPr>
        <w:spacing w:line="480" w:lineRule="auto"/>
      </w:pPr>
      <w:r w:rsidRPr="008B2F4C">
        <w:t xml:space="preserve">“Fish </w:t>
      </w:r>
      <w:proofErr w:type="spellStart"/>
      <w:r w:rsidRPr="008B2F4C">
        <w:t>Jowster</w:t>
      </w:r>
      <w:proofErr w:type="spellEnd"/>
      <w:r w:rsidRPr="008B2F4C">
        <w:t xml:space="preserve"> Billy Renfree believed to be member,” </w:t>
      </w:r>
      <w:proofErr w:type="spellStart"/>
      <w:r w:rsidRPr="008B2F4C">
        <w:rPr>
          <w:i/>
          <w:iCs/>
        </w:rPr>
        <w:t>Morrab</w:t>
      </w:r>
      <w:proofErr w:type="spellEnd"/>
      <w:r w:rsidRPr="008B2F4C">
        <w:rPr>
          <w:i/>
          <w:iCs/>
        </w:rPr>
        <w:t xml:space="preserve"> Library Photographic Archive</w:t>
      </w:r>
      <w:r w:rsidRPr="008B2F4C">
        <w:t>, accessed July 6, 2026, </w:t>
      </w:r>
      <w:hyperlink r:id="rId69">
        <w:r w:rsidR="122A4430" w:rsidRPr="008B2F4C">
          <w:rPr>
            <w:rStyle w:val="Hyperlink"/>
          </w:rPr>
          <w:t>https://photoarchive.morrablibrary.org.uk/items/show/4711</w:t>
        </w:r>
      </w:hyperlink>
      <w:r w:rsidRPr="008B2F4C">
        <w:t>.</w:t>
      </w:r>
    </w:p>
    <w:p w14:paraId="76C578C8" w14:textId="62C8B1B0" w:rsidR="00D66B55" w:rsidRPr="008B2F4C" w:rsidRDefault="00D66B55" w:rsidP="008B2F4C">
      <w:pPr>
        <w:spacing w:line="480" w:lineRule="auto"/>
      </w:pPr>
      <w:r w:rsidRPr="008B2F4C">
        <w:t>“Fish Market, 1930s (Unknown Date).” </w:t>
      </w:r>
      <w:proofErr w:type="spellStart"/>
      <w:proofErr w:type="gramStart"/>
      <w:r w:rsidR="2D411D6B" w:rsidRPr="008B2F4C">
        <w:rPr>
          <w:i/>
          <w:iCs/>
        </w:rPr>
        <w:t>Morrab</w:t>
      </w:r>
      <w:proofErr w:type="spellEnd"/>
      <w:r w:rsidR="2D411D6B" w:rsidRPr="008B2F4C">
        <w:rPr>
          <w:i/>
          <w:iCs/>
        </w:rPr>
        <w:t xml:space="preserve"> Library Photographic Archive</w:t>
      </w:r>
      <w:r w:rsidR="2D411D6B" w:rsidRPr="008B2F4C">
        <w:t>,</w:t>
      </w:r>
      <w:proofErr w:type="gramEnd"/>
      <w:r w:rsidR="2D411D6B" w:rsidRPr="008B2F4C">
        <w:t xml:space="preserve"> accessed July 6, 2026, </w:t>
      </w:r>
      <w:hyperlink r:id="rId70">
        <w:r w:rsidR="2D411D6B" w:rsidRPr="008B2F4C">
          <w:rPr>
            <w:rStyle w:val="Hyperlink"/>
          </w:rPr>
          <w:t>https://photoarchive.morrablibrary.org.uk/items/show/20949</w:t>
        </w:r>
      </w:hyperlink>
      <w:r w:rsidR="2D411D6B" w:rsidRPr="008B2F4C">
        <w:t>.</w:t>
      </w:r>
    </w:p>
    <w:p w14:paraId="05AC4538" w14:textId="6FFFFF59" w:rsidR="002966BB" w:rsidRPr="008B2F4C" w:rsidRDefault="002966BB" w:rsidP="00D2590D">
      <w:pPr>
        <w:spacing w:line="480" w:lineRule="auto"/>
        <w:rPr>
          <w:rFonts w:cstheme="minorHAnsi"/>
        </w:rPr>
      </w:pPr>
      <w:r w:rsidRPr="008B2F4C">
        <w:rPr>
          <w:rFonts w:cstheme="minorHAnsi"/>
        </w:rPr>
        <w:lastRenderedPageBreak/>
        <w:t>“Fish preparation with seagulls, Newlyn.” </w:t>
      </w:r>
      <w:proofErr w:type="spellStart"/>
      <w:r w:rsidR="008B2F4C" w:rsidRPr="008B2F4C">
        <w:rPr>
          <w:rFonts w:cstheme="minorHAnsi"/>
          <w:i/>
          <w:iCs/>
        </w:rPr>
        <w:t>Morrab</w:t>
      </w:r>
      <w:proofErr w:type="spellEnd"/>
      <w:r w:rsidR="008B2F4C" w:rsidRPr="008B2F4C">
        <w:rPr>
          <w:rFonts w:cstheme="minorHAnsi"/>
          <w:i/>
          <w:iCs/>
        </w:rPr>
        <w:t xml:space="preserve"> Library Photographic Archive</w:t>
      </w:r>
      <w:r w:rsidR="717150EE" w:rsidRPr="008B2F4C">
        <w:rPr>
          <w:rFonts w:cstheme="minorHAnsi"/>
        </w:rPr>
        <w:t xml:space="preserve"> accessed July 3, 2026, </w:t>
      </w:r>
      <w:hyperlink r:id="rId71">
        <w:r w:rsidR="717150EE" w:rsidRPr="008B2F4C">
          <w:rPr>
            <w:rStyle w:val="Hyperlink"/>
            <w:rFonts w:cstheme="minorHAnsi"/>
          </w:rPr>
          <w:t>https://photoarchive.morrablibrary.org.uk/items/show/22944</w:t>
        </w:r>
      </w:hyperlink>
      <w:r w:rsidR="717150EE" w:rsidRPr="008B2F4C">
        <w:rPr>
          <w:rFonts w:cstheme="minorHAnsi"/>
        </w:rPr>
        <w:t>.</w:t>
      </w:r>
    </w:p>
    <w:p w14:paraId="7BAAB74D" w14:textId="105A33D1" w:rsidR="00E75787" w:rsidRPr="008B2F4C" w:rsidRDefault="00E75787" w:rsidP="00D2590D">
      <w:pPr>
        <w:spacing w:line="480" w:lineRule="auto"/>
        <w:rPr>
          <w:rFonts w:cstheme="minorHAnsi"/>
        </w:rPr>
      </w:pPr>
      <w:r w:rsidRPr="008B2F4C">
        <w:rPr>
          <w:rFonts w:cstheme="minorHAnsi"/>
        </w:rPr>
        <w:t>“Fish Vendor Lizzie Boynes on her Donkey Cart,”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72">
        <w:r w:rsidR="46E8C47F" w:rsidRPr="008B2F4C">
          <w:rPr>
            <w:rStyle w:val="Hyperlink"/>
            <w:rFonts w:cstheme="minorHAnsi"/>
          </w:rPr>
          <w:t>https://photoarchive.morrablibrary.org.uk/items/show/8677</w:t>
        </w:r>
      </w:hyperlink>
      <w:r w:rsidRPr="008B2F4C">
        <w:rPr>
          <w:rFonts w:cstheme="minorHAnsi"/>
        </w:rPr>
        <w:t>.</w:t>
      </w:r>
    </w:p>
    <w:p w14:paraId="28B81C62" w14:textId="3F492C48" w:rsidR="00890B22" w:rsidRPr="008B2F4C" w:rsidRDefault="20476F86" w:rsidP="2A822D3B">
      <w:pPr>
        <w:spacing w:line="480" w:lineRule="auto"/>
        <w:rPr>
          <w:rFonts w:cstheme="minorHAnsi"/>
          <w:color w:val="5A5A5A"/>
        </w:rPr>
      </w:pPr>
      <w:r w:rsidRPr="008B2F4C">
        <w:rPr>
          <w:rFonts w:cstheme="minorHAnsi"/>
        </w:rPr>
        <w:t xml:space="preserve">Gibson, “Cornish Fishwives,”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7, 2026,</w:t>
      </w:r>
      <w:r w:rsidRPr="008B2F4C">
        <w:rPr>
          <w:rFonts w:cstheme="minorHAnsi"/>
          <w:color w:val="5A5A5A"/>
        </w:rPr>
        <w:t xml:space="preserve"> </w:t>
      </w:r>
      <w:hyperlink r:id="rId73">
        <w:r w:rsidRPr="008B2F4C">
          <w:rPr>
            <w:rStyle w:val="Hyperlink"/>
            <w:rFonts w:cstheme="minorHAnsi"/>
          </w:rPr>
          <w:t>https://photoarchive.morrablibrary.org.uk/items/show/18977</w:t>
        </w:r>
      </w:hyperlink>
      <w:r w:rsidRPr="008B2F4C">
        <w:rPr>
          <w:rFonts w:cstheme="minorHAnsi"/>
          <w:color w:val="5A5A5A"/>
        </w:rPr>
        <w:t>.</w:t>
      </w:r>
    </w:p>
    <w:p w14:paraId="5A9CB2BD" w14:textId="1F8E7FBA" w:rsidR="00890B22" w:rsidRPr="008B2F4C" w:rsidRDefault="00890B22" w:rsidP="00D2590D">
      <w:pPr>
        <w:spacing w:line="480" w:lineRule="auto"/>
        <w:rPr>
          <w:rFonts w:cstheme="minorHAnsi"/>
        </w:rPr>
      </w:pPr>
      <w:r w:rsidRPr="008B2F4C">
        <w:rPr>
          <w:rFonts w:cstheme="minorHAnsi"/>
        </w:rPr>
        <w:t>“Group fishermen and boys,”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June 22, 2026, </w:t>
      </w:r>
      <w:hyperlink r:id="rId74">
        <w:r w:rsidR="6FF8A2B1" w:rsidRPr="008B2F4C">
          <w:rPr>
            <w:rStyle w:val="Hyperlink"/>
            <w:rFonts w:cstheme="minorHAnsi"/>
          </w:rPr>
          <w:t>https://photoarchive.morrablibrary.org.uk/items/show/4671</w:t>
        </w:r>
      </w:hyperlink>
      <w:r w:rsidRPr="008B2F4C">
        <w:rPr>
          <w:rFonts w:cstheme="minorHAnsi"/>
        </w:rPr>
        <w:t>.</w:t>
      </w:r>
    </w:p>
    <w:p w14:paraId="2DC8DDD1" w14:textId="08E78748" w:rsidR="00BD7D83" w:rsidRPr="008B2F4C" w:rsidRDefault="00BD7D83" w:rsidP="00D2590D">
      <w:pPr>
        <w:spacing w:line="480" w:lineRule="auto"/>
        <w:rPr>
          <w:rFonts w:cstheme="minorHAnsi"/>
        </w:rPr>
      </w:pPr>
      <w:r w:rsidRPr="008B2F4C">
        <w:rPr>
          <w:rFonts w:cstheme="minorHAnsi"/>
        </w:rPr>
        <w:t>“Group of fishermen on a bench near old harbour,”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2, 2026, </w:t>
      </w:r>
      <w:hyperlink r:id="rId75">
        <w:r w:rsidR="0C31E986" w:rsidRPr="008B2F4C">
          <w:rPr>
            <w:rStyle w:val="Hyperlink"/>
            <w:rFonts w:cstheme="minorHAnsi"/>
          </w:rPr>
          <w:t>https://photoarchive.morrablibrary.org.uk/items/show/9334</w:t>
        </w:r>
      </w:hyperlink>
      <w:r w:rsidRPr="008B2F4C">
        <w:rPr>
          <w:rFonts w:cstheme="minorHAnsi"/>
        </w:rPr>
        <w:t>.</w:t>
      </w:r>
    </w:p>
    <w:p w14:paraId="6598EAFF" w14:textId="04370891" w:rsidR="00A54CEF" w:rsidRPr="008B2F4C" w:rsidRDefault="00A54CEF" w:rsidP="00D2590D">
      <w:pPr>
        <w:spacing w:line="480" w:lineRule="auto"/>
        <w:rPr>
          <w:rFonts w:cstheme="minorHAnsi"/>
        </w:rPr>
      </w:pPr>
      <w:r w:rsidRPr="008B2F4C">
        <w:rPr>
          <w:rFonts w:cstheme="minorHAnsi"/>
        </w:rPr>
        <w:t xml:space="preserve">“Group fishermen outside fish cellar </w:t>
      </w:r>
      <w:proofErr w:type="spellStart"/>
      <w:r w:rsidRPr="008B2F4C">
        <w:rPr>
          <w:rFonts w:cstheme="minorHAnsi"/>
        </w:rPr>
        <w:t>Porthgwarra</w:t>
      </w:r>
      <w:proofErr w:type="spellEnd"/>
      <w:r w:rsidRPr="008B2F4C">
        <w:rPr>
          <w:rFonts w:cstheme="minorHAnsi"/>
        </w:rPr>
        <w:t>,”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June 22, 2026, </w:t>
      </w:r>
      <w:hyperlink r:id="rId76">
        <w:r w:rsidR="714F79DB" w:rsidRPr="008B2F4C">
          <w:rPr>
            <w:rStyle w:val="Hyperlink"/>
            <w:rFonts w:cstheme="minorHAnsi"/>
          </w:rPr>
          <w:t>https://photoarchive.morrablibrary.org.uk/items/show/11198</w:t>
        </w:r>
      </w:hyperlink>
      <w:r w:rsidRPr="008B2F4C">
        <w:rPr>
          <w:rFonts w:cstheme="minorHAnsi"/>
        </w:rPr>
        <w:t>.</w:t>
      </w:r>
    </w:p>
    <w:p w14:paraId="7FDDF69A" w14:textId="1CA7EEFE" w:rsidR="00D26E33" w:rsidRPr="008B2F4C" w:rsidRDefault="00D67F84" w:rsidP="00D2590D">
      <w:pPr>
        <w:spacing w:line="480" w:lineRule="auto"/>
        <w:rPr>
          <w:rFonts w:cstheme="minorHAnsi"/>
        </w:rPr>
      </w:pPr>
      <w:r w:rsidRPr="008B2F4C">
        <w:rPr>
          <w:rFonts w:cstheme="minorHAnsi"/>
        </w:rPr>
        <w:t xml:space="preserve">“Group looking at Basking Shark, Lighthouse Pier, Newlyn, 1926.” </w:t>
      </w:r>
      <w:proofErr w:type="spellStart"/>
      <w:r w:rsidR="00A13800" w:rsidRPr="008B2F4C">
        <w:rPr>
          <w:rFonts w:cstheme="minorHAnsi"/>
          <w:i/>
          <w:iCs/>
        </w:rPr>
        <w:t>Morrab</w:t>
      </w:r>
      <w:proofErr w:type="spellEnd"/>
      <w:r w:rsidR="00A13800" w:rsidRPr="008B2F4C">
        <w:rPr>
          <w:rFonts w:cstheme="minorHAnsi"/>
          <w:i/>
          <w:iCs/>
        </w:rPr>
        <w:t xml:space="preserve"> Library Photo Archive</w:t>
      </w:r>
      <w:r w:rsidRPr="008B2F4C">
        <w:rPr>
          <w:rFonts w:cstheme="minorHAnsi"/>
          <w:i/>
          <w:iCs/>
        </w:rPr>
        <w:t xml:space="preserve"> </w:t>
      </w:r>
      <w:r w:rsidRPr="008B2F4C">
        <w:rPr>
          <w:rFonts w:cstheme="minorHAnsi"/>
        </w:rPr>
        <w:t>accessed May 24, 2026.</w:t>
      </w:r>
      <w:hyperlink r:id="rId77">
        <w:r w:rsidR="4733EAE3" w:rsidRPr="008B2F4C">
          <w:rPr>
            <w:rStyle w:val="Hyperlink"/>
            <w:rFonts w:cstheme="minorHAnsi"/>
          </w:rPr>
          <w:t>https://photoarchive.morrablibrary.org.uk/items/show/11280</w:t>
        </w:r>
      </w:hyperlink>
      <w:r w:rsidR="7A98AD03" w:rsidRPr="008B2F4C">
        <w:rPr>
          <w:rFonts w:cstheme="minorHAnsi"/>
        </w:rPr>
        <w:t>.</w:t>
      </w:r>
    </w:p>
    <w:p w14:paraId="511CB494" w14:textId="4E01F4E4" w:rsidR="00E4168F" w:rsidRPr="008B2F4C" w:rsidRDefault="00E4168F" w:rsidP="00D2590D">
      <w:pPr>
        <w:spacing w:line="480" w:lineRule="auto"/>
        <w:rPr>
          <w:rFonts w:cstheme="minorHAnsi"/>
        </w:rPr>
      </w:pPr>
      <w:r w:rsidRPr="008B2F4C">
        <w:rPr>
          <w:rFonts w:cstheme="minorHAnsi"/>
        </w:rPr>
        <w:t>“Group of young and old men sitting,”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2, 2026, </w:t>
      </w:r>
      <w:hyperlink r:id="rId78">
        <w:r w:rsidR="7A98AD03" w:rsidRPr="008B2F4C">
          <w:rPr>
            <w:rStyle w:val="Hyperlink"/>
            <w:rFonts w:cstheme="minorHAnsi"/>
          </w:rPr>
          <w:t>https://photoarchive.morrablibrary.org.uk/items/show/18224</w:t>
        </w:r>
      </w:hyperlink>
      <w:r w:rsidRPr="008B2F4C">
        <w:rPr>
          <w:rFonts w:cstheme="minorHAnsi"/>
        </w:rPr>
        <w:t>.</w:t>
      </w:r>
    </w:p>
    <w:p w14:paraId="55FAC849" w14:textId="561484B4" w:rsidR="00EA76AE" w:rsidRPr="008B2F4C" w:rsidRDefault="00110A1E" w:rsidP="00D2590D">
      <w:pPr>
        <w:spacing w:line="480" w:lineRule="auto"/>
        <w:rPr>
          <w:rFonts w:cstheme="minorHAnsi"/>
        </w:rPr>
      </w:pPr>
      <w:r w:rsidRPr="008B2F4C">
        <w:rPr>
          <w:rFonts w:cstheme="minorHAnsi"/>
        </w:rPr>
        <w:t>“</w:t>
      </w:r>
      <w:proofErr w:type="spellStart"/>
      <w:r w:rsidRPr="008B2F4C">
        <w:rPr>
          <w:rFonts w:cstheme="minorHAnsi"/>
        </w:rPr>
        <w:t>Gwavas</w:t>
      </w:r>
      <w:proofErr w:type="spellEnd"/>
      <w:r w:rsidRPr="008B2F4C">
        <w:rPr>
          <w:rFonts w:cstheme="minorHAnsi"/>
        </w:rPr>
        <w:t xml:space="preserve"> Quay, Newlyn, 1895,”</w:t>
      </w:r>
      <w:r w:rsidRPr="008B2F4C">
        <w:rPr>
          <w:rFonts w:cstheme="minorHAnsi"/>
          <w:i/>
          <w:iCs/>
        </w:rPr>
        <w:t xml:space="preserve"> </w:t>
      </w:r>
      <w:proofErr w:type="spellStart"/>
      <w:r w:rsidRPr="008B2F4C">
        <w:rPr>
          <w:rFonts w:cstheme="minorHAnsi"/>
          <w:i/>
          <w:iCs/>
        </w:rPr>
        <w:t>Morrab</w:t>
      </w:r>
      <w:proofErr w:type="spellEnd"/>
      <w:r w:rsidRPr="008B2F4C">
        <w:rPr>
          <w:rFonts w:cstheme="minorHAnsi"/>
          <w:i/>
          <w:iCs/>
        </w:rPr>
        <w:t xml:space="preserve"> Library Photo Archive, </w:t>
      </w:r>
      <w:r w:rsidRPr="008B2F4C">
        <w:rPr>
          <w:rFonts w:cstheme="minorHAnsi"/>
        </w:rPr>
        <w:t xml:space="preserve">accessed May 24, 2026. </w:t>
      </w:r>
      <w:hyperlink r:id="rId79">
        <w:r w:rsidRPr="008B2F4C">
          <w:rPr>
            <w:rStyle w:val="Hyperlink"/>
            <w:rFonts w:cstheme="minorHAnsi"/>
          </w:rPr>
          <w:t>https://photoarchive.morrablibrary.org.uk/items/show/16623</w:t>
        </w:r>
      </w:hyperlink>
      <w:r w:rsidR="00A13800" w:rsidRPr="008B2F4C">
        <w:rPr>
          <w:rFonts w:cstheme="minorHAnsi"/>
        </w:rPr>
        <w:t>.</w:t>
      </w:r>
    </w:p>
    <w:p w14:paraId="7B491E46" w14:textId="74FB8579" w:rsidR="004107A7" w:rsidRPr="008B2F4C" w:rsidRDefault="004107A7" w:rsidP="00D2590D">
      <w:pPr>
        <w:spacing w:line="480" w:lineRule="auto"/>
        <w:rPr>
          <w:rFonts w:cstheme="minorHAnsi"/>
        </w:rPr>
      </w:pPr>
      <w:r w:rsidRPr="008B2F4C">
        <w:rPr>
          <w:rFonts w:cstheme="minorHAnsi"/>
        </w:rPr>
        <w:t xml:space="preserve">“Ice Cream Vendor with Hand Drawn Cart </w:t>
      </w:r>
      <w:proofErr w:type="spellStart"/>
      <w:r w:rsidRPr="008B2F4C">
        <w:rPr>
          <w:rFonts w:cstheme="minorHAnsi"/>
        </w:rPr>
        <w:t>Pz</w:t>
      </w:r>
      <w:proofErr w:type="spellEnd"/>
      <w:r w:rsidRPr="008B2F4C">
        <w:rPr>
          <w:rFonts w:cstheme="minorHAnsi"/>
        </w:rPr>
        <w:t xml:space="preserve"> Prom,”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80">
        <w:r w:rsidR="28DC0C72" w:rsidRPr="008B2F4C">
          <w:rPr>
            <w:rStyle w:val="Hyperlink"/>
            <w:rFonts w:cstheme="minorHAnsi"/>
          </w:rPr>
          <w:t>https://photoarchive.morrablibrary.org.uk/items/show/8672</w:t>
        </w:r>
      </w:hyperlink>
      <w:r w:rsidRPr="008B2F4C">
        <w:rPr>
          <w:rFonts w:cstheme="minorHAnsi"/>
        </w:rPr>
        <w:t>.</w:t>
      </w:r>
    </w:p>
    <w:p w14:paraId="08905AFE" w14:textId="2E9235A3" w:rsidR="00E55993" w:rsidRPr="008B2F4C" w:rsidRDefault="00E55993" w:rsidP="00D2590D">
      <w:pPr>
        <w:spacing w:line="480" w:lineRule="auto"/>
        <w:rPr>
          <w:rFonts w:cstheme="minorHAnsi"/>
        </w:rPr>
      </w:pPr>
      <w:r w:rsidRPr="008B2F4C">
        <w:rPr>
          <w:rFonts w:cstheme="minorHAnsi"/>
        </w:rPr>
        <w:t>“Jersey Car leaving Penzance with Tourists, 1920,”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81">
        <w:r w:rsidR="6DCA221F" w:rsidRPr="008B2F4C">
          <w:rPr>
            <w:rStyle w:val="Hyperlink"/>
            <w:rFonts w:cstheme="minorHAnsi"/>
          </w:rPr>
          <w:t>https://photoarchive.morrablibrary.org.uk/items/show/8738</w:t>
        </w:r>
      </w:hyperlink>
      <w:r w:rsidRPr="008B2F4C">
        <w:rPr>
          <w:rFonts w:cstheme="minorHAnsi"/>
        </w:rPr>
        <w:t>.</w:t>
      </w:r>
    </w:p>
    <w:p w14:paraId="15728A2B" w14:textId="50EB6699" w:rsidR="00E55993" w:rsidRPr="008B2F4C" w:rsidRDefault="00E55993" w:rsidP="008B2F4C">
      <w:pPr>
        <w:spacing w:line="480" w:lineRule="auto"/>
      </w:pPr>
      <w:r w:rsidRPr="008B2F4C">
        <w:lastRenderedPageBreak/>
        <w:t>“Jersey Car with appx 18 Passengers, 1920,” </w:t>
      </w:r>
      <w:proofErr w:type="spellStart"/>
      <w:r w:rsidRPr="008B2F4C">
        <w:rPr>
          <w:i/>
          <w:iCs/>
        </w:rPr>
        <w:t>Morrab</w:t>
      </w:r>
      <w:proofErr w:type="spellEnd"/>
      <w:r w:rsidRPr="008B2F4C">
        <w:rPr>
          <w:i/>
          <w:iCs/>
        </w:rPr>
        <w:t xml:space="preserve"> Library Photographic Archive</w:t>
      </w:r>
      <w:r w:rsidRPr="008B2F4C">
        <w:t>, accessed July 6, 2026, </w:t>
      </w:r>
      <w:hyperlink r:id="rId82">
        <w:r w:rsidR="6DCA221F" w:rsidRPr="008B2F4C">
          <w:rPr>
            <w:rStyle w:val="Hyperlink"/>
          </w:rPr>
          <w:t>https://photoarchive.morrablibrary.org.uk/items/show/8129</w:t>
        </w:r>
      </w:hyperlink>
      <w:r w:rsidRPr="008B2F4C">
        <w:t>.</w:t>
      </w:r>
    </w:p>
    <w:p w14:paraId="5DB70429" w14:textId="54F5002C" w:rsidR="00CD18F5" w:rsidRPr="008B2F4C" w:rsidRDefault="00CD18F5" w:rsidP="008B2F4C">
      <w:pPr>
        <w:pStyle w:val="FootnoteText"/>
        <w:spacing w:line="480" w:lineRule="auto"/>
        <w:rPr>
          <w:sz w:val="24"/>
          <w:szCs w:val="24"/>
        </w:rPr>
      </w:pPr>
      <w:r w:rsidRPr="008B2F4C">
        <w:rPr>
          <w:sz w:val="24"/>
          <w:szCs w:val="24"/>
        </w:rPr>
        <w:t xml:space="preserve">“Landing Fish at Newlyn, </w:t>
      </w:r>
      <w:r w:rsidR="003D61FA" w:rsidRPr="008B2F4C">
        <w:rPr>
          <w:sz w:val="24"/>
          <w:szCs w:val="24"/>
        </w:rPr>
        <w:t>1890.</w:t>
      </w:r>
      <w:r w:rsidR="003D61FA" w:rsidRPr="008B2F4C">
        <w:rPr>
          <w:i/>
          <w:iCs/>
          <w:sz w:val="24"/>
          <w:szCs w:val="24"/>
        </w:rPr>
        <w:t xml:space="preserve">” </w:t>
      </w:r>
      <w:proofErr w:type="spellStart"/>
      <w:r w:rsidR="00A13800" w:rsidRPr="008B2F4C">
        <w:rPr>
          <w:i/>
          <w:iCs/>
          <w:sz w:val="24"/>
          <w:szCs w:val="24"/>
        </w:rPr>
        <w:t>Morrab</w:t>
      </w:r>
      <w:proofErr w:type="spellEnd"/>
      <w:r w:rsidR="00A13800" w:rsidRPr="008B2F4C">
        <w:rPr>
          <w:i/>
          <w:iCs/>
          <w:sz w:val="24"/>
          <w:szCs w:val="24"/>
        </w:rPr>
        <w:t xml:space="preserve"> Library Photo Archive</w:t>
      </w:r>
      <w:r w:rsidR="002C58BE" w:rsidRPr="008B2F4C">
        <w:rPr>
          <w:i/>
          <w:iCs/>
          <w:sz w:val="24"/>
          <w:szCs w:val="24"/>
        </w:rPr>
        <w:t xml:space="preserve"> a</w:t>
      </w:r>
      <w:r w:rsidRPr="008B2F4C">
        <w:rPr>
          <w:sz w:val="24"/>
          <w:szCs w:val="24"/>
        </w:rPr>
        <w:t>ccessed May 24, 2026.</w:t>
      </w:r>
      <w:r w:rsidR="003D61FA" w:rsidRPr="008B2F4C">
        <w:rPr>
          <w:sz w:val="24"/>
          <w:szCs w:val="24"/>
        </w:rPr>
        <w:t xml:space="preserve"> </w:t>
      </w:r>
      <w:hyperlink r:id="rId83">
        <w:r w:rsidR="51F2EA58" w:rsidRPr="008B2F4C">
          <w:rPr>
            <w:rStyle w:val="Hyperlink"/>
            <w:sz w:val="24"/>
            <w:szCs w:val="24"/>
          </w:rPr>
          <w:t>https://photoarchive.morrablibrary.org.uk/items/show/20953</w:t>
        </w:r>
      </w:hyperlink>
      <w:r w:rsidR="7E1CAEA9" w:rsidRPr="008B2F4C">
        <w:rPr>
          <w:sz w:val="24"/>
          <w:szCs w:val="24"/>
        </w:rPr>
        <w:t>.</w:t>
      </w:r>
    </w:p>
    <w:p w14:paraId="7BEB06FA" w14:textId="2A1DD159" w:rsidR="00ED2F3C" w:rsidRPr="008B2F4C" w:rsidRDefault="00ED2F3C" w:rsidP="008B2F4C">
      <w:pPr>
        <w:spacing w:line="480" w:lineRule="auto"/>
      </w:pPr>
      <w:r w:rsidRPr="008B2F4C">
        <w:t>“Large Crowds Celebrating the Opening of North Pier, Newlyn, 1893.”</w:t>
      </w:r>
      <w:r w:rsidRPr="008B2F4C">
        <w:rPr>
          <w:i/>
          <w:iCs/>
        </w:rPr>
        <w:t xml:space="preserve"> </w:t>
      </w:r>
      <w:proofErr w:type="spellStart"/>
      <w:r w:rsidR="00A13800" w:rsidRPr="008B2F4C">
        <w:rPr>
          <w:i/>
          <w:iCs/>
        </w:rPr>
        <w:t>Morrab</w:t>
      </w:r>
      <w:proofErr w:type="spellEnd"/>
      <w:r w:rsidR="00A13800" w:rsidRPr="008B2F4C">
        <w:rPr>
          <w:i/>
          <w:iCs/>
        </w:rPr>
        <w:t xml:space="preserve"> Library Photo Archive</w:t>
      </w:r>
      <w:r w:rsidRPr="008B2F4C">
        <w:rPr>
          <w:i/>
          <w:iCs/>
        </w:rPr>
        <w:t xml:space="preserve"> </w:t>
      </w:r>
      <w:r w:rsidRPr="008B2F4C">
        <w:t>accessed May 24, 2026.</w:t>
      </w:r>
      <w:r w:rsidR="00F60D1E" w:rsidRPr="008B2F4C">
        <w:t xml:space="preserve"> </w:t>
      </w:r>
      <w:hyperlink r:id="rId84">
        <w:r w:rsidR="2E1AAA70" w:rsidRPr="008B2F4C">
          <w:rPr>
            <w:rStyle w:val="Hyperlink"/>
          </w:rPr>
          <w:t>https://photoarchive.morrablibrary.org.uk/items/show/11083</w:t>
        </w:r>
      </w:hyperlink>
      <w:r w:rsidR="7E1CAEA9" w:rsidRPr="008B2F4C">
        <w:t>.</w:t>
      </w:r>
    </w:p>
    <w:p w14:paraId="0D083486" w14:textId="72C73C02" w:rsidR="00530D7E" w:rsidRPr="008B2F4C" w:rsidRDefault="0DA1A070" w:rsidP="008B2F4C">
      <w:pPr>
        <w:spacing w:line="480" w:lineRule="auto"/>
      </w:pPr>
      <w:r w:rsidRPr="008B2F4C">
        <w:t>“May Hornes, Penzance,” </w:t>
      </w:r>
      <w:proofErr w:type="spellStart"/>
      <w:r w:rsidRPr="008B2F4C">
        <w:rPr>
          <w:i/>
          <w:iCs/>
        </w:rPr>
        <w:t>Morrab</w:t>
      </w:r>
      <w:proofErr w:type="spellEnd"/>
      <w:r w:rsidRPr="008B2F4C">
        <w:rPr>
          <w:i/>
          <w:iCs/>
        </w:rPr>
        <w:t xml:space="preserve"> Library Photographic Archive</w:t>
      </w:r>
      <w:r w:rsidRPr="008B2F4C">
        <w:t>, accessed July 6, 2026, </w:t>
      </w:r>
      <w:hyperlink r:id="rId85">
        <w:r w:rsidRPr="008B2F4C">
          <w:rPr>
            <w:rStyle w:val="Hyperlink"/>
          </w:rPr>
          <w:t>https://photoarchive.morrablibrary.org.uk/items/show/13539</w:t>
        </w:r>
      </w:hyperlink>
      <w:r w:rsidRPr="008B2F4C">
        <w:t>.</w:t>
      </w:r>
    </w:p>
    <w:p w14:paraId="733E4646" w14:textId="228588D1" w:rsidR="00880067" w:rsidRPr="008B2F4C" w:rsidRDefault="00880067" w:rsidP="008B2F4C">
      <w:pPr>
        <w:spacing w:line="480" w:lineRule="auto"/>
      </w:pPr>
      <w:r w:rsidRPr="008B2F4C">
        <w:t>“Passengers on board group of posed men in front,” </w:t>
      </w:r>
      <w:proofErr w:type="spellStart"/>
      <w:r w:rsidRPr="008B2F4C">
        <w:rPr>
          <w:i/>
          <w:iCs/>
        </w:rPr>
        <w:t>Morrab</w:t>
      </w:r>
      <w:proofErr w:type="spellEnd"/>
      <w:r w:rsidRPr="008B2F4C">
        <w:rPr>
          <w:i/>
          <w:iCs/>
        </w:rPr>
        <w:t xml:space="preserve"> Library Photographic Archive</w:t>
      </w:r>
      <w:r w:rsidRPr="008B2F4C">
        <w:t>, accessed July 6, 2026, </w:t>
      </w:r>
      <w:hyperlink r:id="rId86">
        <w:r w:rsidR="2A765060" w:rsidRPr="008B2F4C">
          <w:rPr>
            <w:rStyle w:val="Hyperlink"/>
          </w:rPr>
          <w:t>https://photoarchive.morrablibrary.org.uk/items/show/10630</w:t>
        </w:r>
      </w:hyperlink>
      <w:r w:rsidRPr="008B2F4C">
        <w:t>.</w:t>
      </w:r>
    </w:p>
    <w:p w14:paraId="5C90D104" w14:textId="137A44C0" w:rsidR="00D2590D" w:rsidRPr="008B2F4C" w:rsidRDefault="00D2590D" w:rsidP="008B2F4C">
      <w:pPr>
        <w:spacing w:line="480" w:lineRule="auto"/>
      </w:pPr>
      <w:r w:rsidRPr="008B2F4C">
        <w:t>“People watching a Female Artist in Mousehole, 1930s (Unknown Date),”</w:t>
      </w:r>
      <w:r w:rsidRPr="008B2F4C">
        <w:rPr>
          <w:i/>
          <w:iCs/>
        </w:rPr>
        <w:t xml:space="preserve"> </w:t>
      </w:r>
      <w:proofErr w:type="spellStart"/>
      <w:r w:rsidRPr="008B2F4C">
        <w:rPr>
          <w:i/>
          <w:iCs/>
        </w:rPr>
        <w:t>Morrab</w:t>
      </w:r>
      <w:proofErr w:type="spellEnd"/>
      <w:r w:rsidRPr="008B2F4C">
        <w:rPr>
          <w:i/>
          <w:iCs/>
        </w:rPr>
        <w:t xml:space="preserve"> Library Photo Archive, </w:t>
      </w:r>
      <w:r w:rsidRPr="008B2F4C">
        <w:t xml:space="preserve">accessed May 24, 2026. </w:t>
      </w:r>
      <w:hyperlink r:id="rId87">
        <w:r w:rsidRPr="008B2F4C">
          <w:rPr>
            <w:rStyle w:val="Hyperlink"/>
          </w:rPr>
          <w:t>https://photoarchive.morrablibrary.org.uk/items/show/20035</w:t>
        </w:r>
      </w:hyperlink>
      <w:r w:rsidR="00A13800" w:rsidRPr="008B2F4C">
        <w:t>.</w:t>
      </w:r>
    </w:p>
    <w:p w14:paraId="4337005A" w14:textId="02EB2F17" w:rsidR="00EA76AE" w:rsidRPr="008B2F4C" w:rsidRDefault="00EA76AE" w:rsidP="008B2F4C">
      <w:pPr>
        <w:spacing w:line="480" w:lineRule="auto"/>
      </w:pPr>
      <w:r w:rsidRPr="008B2F4C">
        <w:t>“Postcard: Whales stranded in Mount’s Bay, 1911.”</w:t>
      </w:r>
      <w:r w:rsidRPr="008B2F4C">
        <w:rPr>
          <w:i/>
          <w:iCs/>
        </w:rPr>
        <w:t xml:space="preserve"> </w:t>
      </w:r>
      <w:proofErr w:type="spellStart"/>
      <w:r w:rsidR="00A13800" w:rsidRPr="008B2F4C">
        <w:rPr>
          <w:i/>
          <w:iCs/>
        </w:rPr>
        <w:t>Morrab</w:t>
      </w:r>
      <w:proofErr w:type="spellEnd"/>
      <w:r w:rsidR="00A13800" w:rsidRPr="008B2F4C">
        <w:rPr>
          <w:i/>
          <w:iCs/>
        </w:rPr>
        <w:t xml:space="preserve"> Library Photo Archive</w:t>
      </w:r>
      <w:r w:rsidRPr="008B2F4C">
        <w:rPr>
          <w:i/>
          <w:iCs/>
        </w:rPr>
        <w:t xml:space="preserve"> </w:t>
      </w:r>
      <w:r w:rsidRPr="008B2F4C">
        <w:t xml:space="preserve">accessed May 24, 2026. </w:t>
      </w:r>
      <w:hyperlink r:id="rId88">
        <w:r w:rsidRPr="008B2F4C">
          <w:rPr>
            <w:rStyle w:val="Hyperlink"/>
          </w:rPr>
          <w:t>https://photoarchive.morrablibrary.org.uk/items/show/16793</w:t>
        </w:r>
      </w:hyperlink>
      <w:r w:rsidR="00A13800" w:rsidRPr="008B2F4C">
        <w:t>.</w:t>
      </w:r>
    </w:p>
    <w:p w14:paraId="104A2B50" w14:textId="27234120" w:rsidR="00EA76AE" w:rsidRPr="008B2F4C" w:rsidRDefault="00EA76AE" w:rsidP="008B2F4C">
      <w:pPr>
        <w:spacing w:line="480" w:lineRule="auto"/>
      </w:pPr>
      <w:r w:rsidRPr="008B2F4C">
        <w:t>“Postcard: Whales stranded in Mount’s Bay, 1911.”</w:t>
      </w:r>
      <w:r w:rsidRPr="008B2F4C">
        <w:rPr>
          <w:i/>
          <w:iCs/>
        </w:rPr>
        <w:t xml:space="preserve"> </w:t>
      </w:r>
      <w:proofErr w:type="spellStart"/>
      <w:r w:rsidR="00A13800" w:rsidRPr="008B2F4C">
        <w:rPr>
          <w:i/>
          <w:iCs/>
        </w:rPr>
        <w:t>Morrab</w:t>
      </w:r>
      <w:proofErr w:type="spellEnd"/>
      <w:r w:rsidR="00A13800" w:rsidRPr="008B2F4C">
        <w:rPr>
          <w:i/>
          <w:iCs/>
        </w:rPr>
        <w:t xml:space="preserve"> Library Photo Archive</w:t>
      </w:r>
      <w:r w:rsidRPr="008B2F4C">
        <w:rPr>
          <w:i/>
          <w:iCs/>
        </w:rPr>
        <w:t xml:space="preserve"> </w:t>
      </w:r>
      <w:r w:rsidRPr="008B2F4C">
        <w:t xml:space="preserve">accessed May 24, 2026. </w:t>
      </w:r>
      <w:hyperlink r:id="rId89">
        <w:r w:rsidRPr="008B2F4C">
          <w:rPr>
            <w:rStyle w:val="Hyperlink"/>
          </w:rPr>
          <w:t>https://photoarchive.morrablibrary.org.uk/items/show/16792</w:t>
        </w:r>
      </w:hyperlink>
      <w:r w:rsidR="00A13800" w:rsidRPr="008B2F4C">
        <w:t>.</w:t>
      </w:r>
    </w:p>
    <w:p w14:paraId="0B22F4E8" w14:textId="469F16AC" w:rsidR="008D5243" w:rsidRPr="008B2F4C" w:rsidRDefault="6DD4A0F1" w:rsidP="008B2F4C">
      <w:pPr>
        <w:spacing w:line="480" w:lineRule="auto"/>
        <w:rPr>
          <w:color w:val="5A5A5A"/>
        </w:rPr>
      </w:pPr>
      <w:r w:rsidRPr="008B2F4C">
        <w:t xml:space="preserve">Preston, Robert H. “Cornish Fish Woman, 1902-7.” </w:t>
      </w:r>
      <w:proofErr w:type="spellStart"/>
      <w:proofErr w:type="gramStart"/>
      <w:r w:rsidRPr="008B2F4C">
        <w:rPr>
          <w:i/>
          <w:iCs/>
        </w:rPr>
        <w:t>Morrab</w:t>
      </w:r>
      <w:proofErr w:type="spellEnd"/>
      <w:r w:rsidRPr="008B2F4C">
        <w:rPr>
          <w:i/>
          <w:iCs/>
        </w:rPr>
        <w:t xml:space="preserve"> Library Photographic Archive</w:t>
      </w:r>
      <w:r w:rsidRPr="008B2F4C">
        <w:t>,</w:t>
      </w:r>
      <w:proofErr w:type="gramEnd"/>
      <w:r w:rsidRPr="008B2F4C">
        <w:t xml:space="preserve"> accessed July 7, 2026, </w:t>
      </w:r>
      <w:hyperlink r:id="rId90">
        <w:r w:rsidRPr="008B2F4C">
          <w:rPr>
            <w:rStyle w:val="Hyperlink"/>
          </w:rPr>
          <w:t>https://photoarchive.morrablibrary.org.uk/items/show/3856</w:t>
        </w:r>
      </w:hyperlink>
      <w:r w:rsidRPr="008B2F4C">
        <w:rPr>
          <w:color w:val="5A5A5A"/>
        </w:rPr>
        <w:t>.</w:t>
      </w:r>
    </w:p>
    <w:p w14:paraId="26655F63" w14:textId="0F19C2E2" w:rsidR="008D5243" w:rsidRPr="008B2F4C" w:rsidRDefault="008D5243" w:rsidP="008B2F4C">
      <w:pPr>
        <w:spacing w:line="480" w:lineRule="auto"/>
      </w:pPr>
      <w:r w:rsidRPr="008B2F4C">
        <w:t>“Procession up Market Jew Street, Penzance celebrating the end of WW1.” </w:t>
      </w:r>
      <w:proofErr w:type="spellStart"/>
      <w:r w:rsidR="00A13800" w:rsidRPr="008B2F4C">
        <w:rPr>
          <w:i/>
          <w:iCs/>
        </w:rPr>
        <w:t>Morrab</w:t>
      </w:r>
      <w:proofErr w:type="spellEnd"/>
      <w:r w:rsidR="00A13800" w:rsidRPr="008B2F4C">
        <w:rPr>
          <w:i/>
          <w:iCs/>
        </w:rPr>
        <w:t xml:space="preserve"> Library Photographic Archive</w:t>
      </w:r>
      <w:r w:rsidR="00085216" w:rsidRPr="008B2F4C">
        <w:t xml:space="preserve"> </w:t>
      </w:r>
      <w:r w:rsidRPr="008B2F4C">
        <w:t>accessed July 2, 2026, </w:t>
      </w:r>
      <w:hyperlink r:id="rId91">
        <w:r w:rsidR="052CF810" w:rsidRPr="008B2F4C">
          <w:rPr>
            <w:rStyle w:val="Hyperlink"/>
          </w:rPr>
          <w:t>https://photoarchive.morrablibrary.org.uk/items/show/5158</w:t>
        </w:r>
      </w:hyperlink>
      <w:r w:rsidR="052CF810" w:rsidRPr="008B2F4C">
        <w:t xml:space="preserve">. </w:t>
      </w:r>
    </w:p>
    <w:p w14:paraId="0F5B5788" w14:textId="5641CC5C" w:rsidR="001A038D" w:rsidRPr="008B2F4C" w:rsidRDefault="3B262C99" w:rsidP="00D2590D">
      <w:pPr>
        <w:spacing w:line="480" w:lineRule="auto"/>
        <w:rPr>
          <w:rFonts w:cstheme="minorHAnsi"/>
        </w:rPr>
      </w:pPr>
      <w:r w:rsidRPr="008B2F4C">
        <w:rPr>
          <w:rFonts w:cstheme="minorHAnsi"/>
        </w:rPr>
        <w:lastRenderedPageBreak/>
        <w:t>“PZ 109 Capsized,”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3, 2026, </w:t>
      </w:r>
      <w:hyperlink r:id="rId92">
        <w:r w:rsidRPr="008B2F4C">
          <w:rPr>
            <w:rStyle w:val="Hyperlink"/>
            <w:rFonts w:cstheme="minorHAnsi"/>
          </w:rPr>
          <w:t>https://photoarchive.morrablibrary.org.uk/items/show/20400</w:t>
        </w:r>
      </w:hyperlink>
      <w:r w:rsidRPr="008B2F4C">
        <w:rPr>
          <w:rFonts w:cstheme="minorHAnsi"/>
        </w:rPr>
        <w:t>.</w:t>
      </w:r>
    </w:p>
    <w:p w14:paraId="24C15E4A" w14:textId="58B9E8E6" w:rsidR="00826004" w:rsidRPr="008B2F4C" w:rsidRDefault="130E3714" w:rsidP="00D2590D">
      <w:pPr>
        <w:spacing w:line="480" w:lineRule="auto"/>
        <w:rPr>
          <w:rFonts w:cstheme="minorHAnsi"/>
        </w:rPr>
      </w:pPr>
      <w:r w:rsidRPr="008B2F4C">
        <w:rPr>
          <w:rFonts w:cstheme="minorHAnsi"/>
        </w:rPr>
        <w:t>“Newlyn,”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3, 2026,</w:t>
      </w:r>
      <w:r w:rsidRPr="008B2F4C">
        <w:rPr>
          <w:rFonts w:cstheme="minorHAnsi"/>
          <w:color w:val="5A5A5A"/>
          <w:shd w:val="clear" w:color="auto" w:fill="FFFFFF"/>
        </w:rPr>
        <w:t xml:space="preserve"> </w:t>
      </w:r>
      <w:hyperlink r:id="rId93">
        <w:r w:rsidRPr="008B2F4C">
          <w:rPr>
            <w:rStyle w:val="Hyperlink"/>
            <w:rFonts w:cstheme="minorHAnsi"/>
          </w:rPr>
          <w:t>https://photoarchive.morrablibrary.org.uk/items/show/18941</w:t>
        </w:r>
      </w:hyperlink>
      <w:r w:rsidRPr="008B2F4C">
        <w:rPr>
          <w:rFonts w:cstheme="minorHAnsi"/>
        </w:rPr>
        <w:t>.</w:t>
      </w:r>
    </w:p>
    <w:p w14:paraId="294FB949" w14:textId="77EE7E32" w:rsidR="00A12B0D" w:rsidRPr="008B2F4C" w:rsidRDefault="00A12B0D" w:rsidP="00D2590D">
      <w:pPr>
        <w:spacing w:line="480" w:lineRule="auto"/>
        <w:rPr>
          <w:rFonts w:cstheme="minorHAnsi"/>
        </w:rPr>
      </w:pPr>
      <w:r w:rsidRPr="008B2F4C">
        <w:rPr>
          <w:rFonts w:cstheme="minorHAnsi"/>
        </w:rPr>
        <w:t>“Newlyn fishermen mending nets, 1890,”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3, 2026, </w:t>
      </w:r>
      <w:hyperlink r:id="rId94">
        <w:r w:rsidR="5CAAC778" w:rsidRPr="008B2F4C">
          <w:rPr>
            <w:rStyle w:val="Hyperlink"/>
            <w:rFonts w:cstheme="minorHAnsi"/>
          </w:rPr>
          <w:t>https://photoarchive.morrablibrary.org.uk/items/show/16497</w:t>
        </w:r>
      </w:hyperlink>
      <w:r w:rsidRPr="008B2F4C">
        <w:rPr>
          <w:rFonts w:cstheme="minorHAnsi"/>
        </w:rPr>
        <w:t>.</w:t>
      </w:r>
    </w:p>
    <w:p w14:paraId="38119680" w14:textId="711C21D5" w:rsidR="003603DC" w:rsidRPr="008B2F4C" w:rsidRDefault="66224F5E" w:rsidP="2A822D3B">
      <w:pPr>
        <w:spacing w:line="480" w:lineRule="auto"/>
        <w:rPr>
          <w:rFonts w:cstheme="minorHAnsi"/>
        </w:rPr>
      </w:pPr>
      <w:r w:rsidRPr="008B2F4C">
        <w:rPr>
          <w:rFonts w:cstheme="minorHAnsi"/>
        </w:rPr>
        <w:t xml:space="preserve">“Newlyn Fishwives, 1930.” </w:t>
      </w:r>
      <w:proofErr w:type="spellStart"/>
      <w:proofErr w:type="gram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w:t>
      </w:r>
      <w:proofErr w:type="gramEnd"/>
      <w:r w:rsidRPr="008B2F4C">
        <w:rPr>
          <w:rFonts w:cstheme="minorHAnsi"/>
        </w:rPr>
        <w:t xml:space="preserve"> accessed July 7, 2026, </w:t>
      </w:r>
      <w:hyperlink r:id="rId95">
        <w:r w:rsidRPr="008B2F4C">
          <w:rPr>
            <w:rStyle w:val="Hyperlink"/>
            <w:rFonts w:cstheme="minorHAnsi"/>
          </w:rPr>
          <w:t>https://photoarchive.morrablibrary.org.uk/items/show/3762</w:t>
        </w:r>
      </w:hyperlink>
      <w:r w:rsidRPr="008B2F4C">
        <w:rPr>
          <w:rFonts w:cstheme="minorHAnsi"/>
        </w:rPr>
        <w:t>.</w:t>
      </w:r>
    </w:p>
    <w:p w14:paraId="54547946" w14:textId="62C7B9FB" w:rsidR="003603DC" w:rsidRPr="008B2F4C" w:rsidRDefault="003603DC" w:rsidP="00D2590D">
      <w:pPr>
        <w:spacing w:line="480" w:lineRule="auto"/>
        <w:rPr>
          <w:rFonts w:cstheme="minorHAnsi"/>
        </w:rPr>
      </w:pPr>
      <w:r w:rsidRPr="008B2F4C">
        <w:rPr>
          <w:rFonts w:cstheme="minorHAnsi"/>
        </w:rPr>
        <w:t>“Selling Fish from Horse and Cart St Ives,”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96">
        <w:r w:rsidR="534B5789" w:rsidRPr="008B2F4C">
          <w:rPr>
            <w:rStyle w:val="Hyperlink"/>
            <w:rFonts w:cstheme="minorHAnsi"/>
          </w:rPr>
          <w:t>https://photoarchive.morrablibrary.org.uk/items/show/10030</w:t>
        </w:r>
      </w:hyperlink>
      <w:r w:rsidRPr="008B2F4C">
        <w:rPr>
          <w:rFonts w:cstheme="minorHAnsi"/>
        </w:rPr>
        <w:t>.</w:t>
      </w:r>
    </w:p>
    <w:p w14:paraId="745B7964" w14:textId="7E2F192D" w:rsidR="00FE644F" w:rsidRPr="008B2F4C" w:rsidRDefault="00FE644F" w:rsidP="00D2590D">
      <w:pPr>
        <w:spacing w:line="480" w:lineRule="auto"/>
        <w:rPr>
          <w:rFonts w:cstheme="minorHAnsi"/>
        </w:rPr>
      </w:pPr>
      <w:r w:rsidRPr="008B2F4C">
        <w:rPr>
          <w:rFonts w:cstheme="minorHAnsi"/>
        </w:rPr>
        <w:t>“Selling Fish from Horse and Cart St Ives,”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97">
        <w:r w:rsidR="343578B5" w:rsidRPr="008B2F4C">
          <w:rPr>
            <w:rStyle w:val="Hyperlink"/>
            <w:rFonts w:cstheme="minorHAnsi"/>
          </w:rPr>
          <w:t>https://photoarchive.morrablibrary.org.uk/items/show/15778</w:t>
        </w:r>
      </w:hyperlink>
      <w:r w:rsidRPr="008B2F4C">
        <w:rPr>
          <w:rFonts w:cstheme="minorHAnsi"/>
        </w:rPr>
        <w:t>.</w:t>
      </w:r>
    </w:p>
    <w:p w14:paraId="732A3FED" w14:textId="624DD5DF" w:rsidR="00A12B0D" w:rsidRPr="008B2F4C" w:rsidRDefault="00A12B0D" w:rsidP="00D2590D">
      <w:pPr>
        <w:spacing w:line="480" w:lineRule="auto"/>
        <w:rPr>
          <w:rFonts w:cstheme="minorHAnsi"/>
        </w:rPr>
      </w:pPr>
      <w:r w:rsidRPr="008B2F4C">
        <w:rPr>
          <w:rFonts w:cstheme="minorHAnsi"/>
        </w:rPr>
        <w:t>“Sennen Fishermen clearing a Pilchard net.,”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3, 2026, </w:t>
      </w:r>
      <w:hyperlink r:id="rId98">
        <w:r w:rsidR="5CAAC778" w:rsidRPr="008B2F4C">
          <w:rPr>
            <w:rStyle w:val="Hyperlink"/>
            <w:rFonts w:cstheme="minorHAnsi"/>
          </w:rPr>
          <w:t>https://photoarchive.morrablibrary.org.uk/items/show/5060</w:t>
        </w:r>
      </w:hyperlink>
      <w:r w:rsidR="5CAAC778" w:rsidRPr="008B2F4C">
        <w:rPr>
          <w:rFonts w:cstheme="minorHAnsi"/>
        </w:rPr>
        <w:t>.</w:t>
      </w:r>
    </w:p>
    <w:p w14:paraId="7CB519AA" w14:textId="3886A8E9" w:rsidR="00890B22" w:rsidRPr="008B2F4C" w:rsidRDefault="008A4580" w:rsidP="00D2590D">
      <w:pPr>
        <w:spacing w:line="480" w:lineRule="auto"/>
        <w:rPr>
          <w:rFonts w:cstheme="minorHAnsi"/>
        </w:rPr>
      </w:pPr>
      <w:r w:rsidRPr="008B2F4C">
        <w:rPr>
          <w:rFonts w:cstheme="minorHAnsi"/>
        </w:rPr>
        <w:t xml:space="preserve">“Shipwreck the ‘Jeune Hortense,’ 1888,” </w:t>
      </w:r>
      <w:proofErr w:type="spellStart"/>
      <w:r w:rsidRPr="008B2F4C">
        <w:rPr>
          <w:rFonts w:cstheme="minorHAnsi"/>
          <w:i/>
          <w:iCs/>
        </w:rPr>
        <w:t>Morrab</w:t>
      </w:r>
      <w:proofErr w:type="spellEnd"/>
      <w:r w:rsidRPr="008B2F4C">
        <w:rPr>
          <w:rFonts w:cstheme="minorHAnsi"/>
          <w:i/>
          <w:iCs/>
        </w:rPr>
        <w:t xml:space="preserve"> Library Photo Archive, </w:t>
      </w:r>
      <w:r w:rsidRPr="008B2F4C">
        <w:rPr>
          <w:rFonts w:cstheme="minorHAnsi"/>
        </w:rPr>
        <w:t xml:space="preserve">accessed May 24, 2026. </w:t>
      </w:r>
      <w:hyperlink r:id="rId99">
        <w:r w:rsidRPr="008B2F4C">
          <w:rPr>
            <w:rStyle w:val="Hyperlink"/>
            <w:rFonts w:cstheme="minorHAnsi"/>
          </w:rPr>
          <w:t>https://photoarchive.morrablibrary.org.uk/items/show/14189</w:t>
        </w:r>
      </w:hyperlink>
      <w:r w:rsidR="00A13800" w:rsidRPr="008B2F4C">
        <w:rPr>
          <w:rFonts w:cstheme="minorHAnsi"/>
        </w:rPr>
        <w:t>.</w:t>
      </w:r>
    </w:p>
    <w:p w14:paraId="58BAEC0E" w14:textId="3CC25B52" w:rsidR="00E17C27" w:rsidRPr="008B2F4C" w:rsidRDefault="6454C2A9" w:rsidP="2A822D3B">
      <w:pPr>
        <w:spacing w:line="480" w:lineRule="auto"/>
        <w:rPr>
          <w:rFonts w:cstheme="minorHAnsi"/>
        </w:rPr>
      </w:pPr>
      <w:r w:rsidRPr="008B2F4C">
        <w:rPr>
          <w:rFonts w:cstheme="minorHAnsi"/>
        </w:rPr>
        <w:t>“Strand area at Street-an-</w:t>
      </w:r>
      <w:proofErr w:type="spellStart"/>
      <w:r w:rsidRPr="008B2F4C">
        <w:rPr>
          <w:rFonts w:cstheme="minorHAnsi"/>
        </w:rPr>
        <w:t>Nowan</w:t>
      </w:r>
      <w:proofErr w:type="spellEnd"/>
      <w:r w:rsidRPr="008B2F4C">
        <w:rPr>
          <w:rFonts w:cstheme="minorHAnsi"/>
        </w:rPr>
        <w:t xml:space="preserve">, Newlyn, 1895-1900,”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7, 2026</w:t>
      </w:r>
      <w:r w:rsidRPr="008B2F4C">
        <w:rPr>
          <w:rFonts w:cstheme="minorHAnsi"/>
          <w:color w:val="5A5A5A"/>
        </w:rPr>
        <w:t xml:space="preserve">, </w:t>
      </w:r>
      <w:hyperlink r:id="rId100">
        <w:r w:rsidRPr="008B2F4C">
          <w:rPr>
            <w:rStyle w:val="Hyperlink"/>
            <w:rFonts w:cstheme="minorHAnsi"/>
          </w:rPr>
          <w:t>https://photoarchive.morrablibrary.org.uk/items/show/17669.</w:t>
        </w:r>
      </w:hyperlink>
    </w:p>
    <w:p w14:paraId="5BA015E5" w14:textId="2DD61829" w:rsidR="00E17C27" w:rsidRPr="008B2F4C" w:rsidRDefault="03BD4000" w:rsidP="2A822D3B">
      <w:pPr>
        <w:spacing w:line="480" w:lineRule="auto"/>
        <w:rPr>
          <w:rFonts w:cstheme="minorHAnsi"/>
          <w:color w:val="5A5A5A"/>
        </w:rPr>
      </w:pPr>
      <w:r w:rsidRPr="008B2F4C">
        <w:rPr>
          <w:rFonts w:cstheme="minorHAnsi"/>
        </w:rPr>
        <w:t xml:space="preserve">“Street view. Mousehole. women carrying pails, 1915 ,”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xml:space="preserve">, accessed July 7, 2026, </w:t>
      </w:r>
      <w:hyperlink r:id="rId101">
        <w:r w:rsidRPr="008B2F4C">
          <w:rPr>
            <w:rStyle w:val="Hyperlink"/>
            <w:rFonts w:cstheme="minorHAnsi"/>
          </w:rPr>
          <w:t>https://photoarchive.morrablibrary.org.uk/items/show/4674</w:t>
        </w:r>
      </w:hyperlink>
      <w:r w:rsidRPr="008B2F4C">
        <w:rPr>
          <w:rFonts w:cstheme="minorHAnsi"/>
          <w:color w:val="5A5A5A"/>
        </w:rPr>
        <w:t>.</w:t>
      </w:r>
    </w:p>
    <w:p w14:paraId="3DC494EA" w14:textId="27F55B82" w:rsidR="00E17C27" w:rsidRPr="008B2F4C" w:rsidRDefault="00E17C27" w:rsidP="00D2590D">
      <w:pPr>
        <w:spacing w:line="480" w:lineRule="auto"/>
        <w:rPr>
          <w:rFonts w:cstheme="minorHAnsi"/>
        </w:rPr>
      </w:pPr>
      <w:r w:rsidRPr="008B2F4C">
        <w:rPr>
          <w:rFonts w:cstheme="minorHAnsi"/>
        </w:rPr>
        <w:t>“Thatched Shops in Market Jew Street.,”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6, 2026, </w:t>
      </w:r>
      <w:hyperlink r:id="rId102">
        <w:r w:rsidR="1382DF51" w:rsidRPr="008B2F4C">
          <w:rPr>
            <w:rStyle w:val="Hyperlink"/>
            <w:rFonts w:cstheme="minorHAnsi"/>
          </w:rPr>
          <w:t>https://photoarchive.morrablibrary.org.uk/items/show/21032</w:t>
        </w:r>
      </w:hyperlink>
      <w:r w:rsidR="1382DF51" w:rsidRPr="008B2F4C">
        <w:rPr>
          <w:rFonts w:cstheme="minorHAnsi"/>
        </w:rPr>
        <w:t>.</w:t>
      </w:r>
    </w:p>
    <w:p w14:paraId="63ABF97C" w14:textId="77777777" w:rsidR="00A13800" w:rsidRPr="008B2F4C" w:rsidRDefault="7E1CAEA9" w:rsidP="00A13800">
      <w:pPr>
        <w:spacing w:line="480" w:lineRule="auto"/>
        <w:rPr>
          <w:rFonts w:cstheme="minorHAnsi"/>
        </w:rPr>
      </w:pPr>
      <w:r w:rsidRPr="008B2F4C">
        <w:rPr>
          <w:rFonts w:cstheme="minorHAnsi"/>
        </w:rPr>
        <w:lastRenderedPageBreak/>
        <w:t>“Three men,”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June 22, 2026, </w:t>
      </w:r>
      <w:hyperlink r:id="rId103">
        <w:r w:rsidRPr="008B2F4C">
          <w:rPr>
            <w:rStyle w:val="Hyperlink"/>
            <w:rFonts w:cstheme="minorHAnsi"/>
          </w:rPr>
          <w:t>https://photoarchive.morrablibrary.org.uk/items/show/20929</w:t>
        </w:r>
      </w:hyperlink>
      <w:r w:rsidRPr="008B2F4C">
        <w:rPr>
          <w:rFonts w:cstheme="minorHAnsi"/>
        </w:rPr>
        <w:t>.</w:t>
      </w:r>
    </w:p>
    <w:p w14:paraId="26861460" w14:textId="2C75A6A4" w:rsidR="006F5987" w:rsidRPr="008B2F4C" w:rsidRDefault="006F5987" w:rsidP="00D2590D">
      <w:pPr>
        <w:spacing w:line="480" w:lineRule="auto"/>
        <w:rPr>
          <w:rFonts w:cstheme="minorHAnsi"/>
        </w:rPr>
      </w:pPr>
      <w:r w:rsidRPr="008B2F4C">
        <w:rPr>
          <w:rFonts w:cstheme="minorHAnsi"/>
        </w:rPr>
        <w:t>“Three Fishermen sitting on a bench by a wall,”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2, 2026, </w:t>
      </w:r>
      <w:hyperlink r:id="rId104">
        <w:r w:rsidR="3EB877B4" w:rsidRPr="008B2F4C">
          <w:rPr>
            <w:rStyle w:val="Hyperlink"/>
            <w:rFonts w:cstheme="minorHAnsi"/>
          </w:rPr>
          <w:t>https://photoarchive.morrablibrary.org.uk/items/show/8976</w:t>
        </w:r>
      </w:hyperlink>
      <w:r w:rsidRPr="008B2F4C">
        <w:rPr>
          <w:rFonts w:cstheme="minorHAnsi"/>
        </w:rPr>
        <w:t>.</w:t>
      </w:r>
    </w:p>
    <w:p w14:paraId="08B5D4F6" w14:textId="16F834AF" w:rsidR="00A13800" w:rsidRPr="008B2F4C" w:rsidRDefault="00A13800" w:rsidP="00D2590D">
      <w:pPr>
        <w:spacing w:line="480" w:lineRule="auto"/>
        <w:rPr>
          <w:rFonts w:cstheme="minorHAnsi"/>
        </w:rPr>
      </w:pPr>
      <w:r w:rsidRPr="008B2F4C">
        <w:rPr>
          <w:rFonts w:cstheme="minorHAnsi"/>
        </w:rPr>
        <w:t>“Three fishermen on deck of storm damaged ketch,”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3, 2026, </w:t>
      </w:r>
      <w:hyperlink r:id="rId105">
        <w:r w:rsidR="7E1CAEA9" w:rsidRPr="008B2F4C">
          <w:rPr>
            <w:rStyle w:val="Hyperlink"/>
            <w:rFonts w:cstheme="minorHAnsi"/>
          </w:rPr>
          <w:t>https://photoarchive.morrablibrary.org.uk/items/show/11481</w:t>
        </w:r>
      </w:hyperlink>
      <w:r w:rsidRPr="008B2F4C">
        <w:rPr>
          <w:rFonts w:cstheme="minorHAnsi"/>
        </w:rPr>
        <w:t>.</w:t>
      </w:r>
    </w:p>
    <w:p w14:paraId="63AFBA63" w14:textId="6913AAF2" w:rsidR="00D945FA" w:rsidRPr="008B2F4C" w:rsidRDefault="67978865" w:rsidP="2A822D3B">
      <w:pPr>
        <w:spacing w:line="480" w:lineRule="auto"/>
        <w:rPr>
          <w:rFonts w:cstheme="minorHAnsi"/>
          <w:color w:val="5A5A5A"/>
        </w:rPr>
      </w:pPr>
      <w:r w:rsidRPr="008B2F4C">
        <w:rPr>
          <w:rFonts w:cstheme="minorHAnsi"/>
        </w:rPr>
        <w:t>“</w:t>
      </w:r>
      <w:proofErr w:type="spellStart"/>
      <w:r w:rsidRPr="008B2F4C">
        <w:rPr>
          <w:rFonts w:cstheme="minorHAnsi"/>
        </w:rPr>
        <w:t>Treworveneth</w:t>
      </w:r>
      <w:proofErr w:type="spellEnd"/>
      <w:r w:rsidRPr="008B2F4C">
        <w:rPr>
          <w:rFonts w:cstheme="minorHAnsi"/>
        </w:rPr>
        <w:t xml:space="preserve"> St fishwives, 1890,”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7, 2026,</w:t>
      </w:r>
      <w:r w:rsidRPr="008B2F4C">
        <w:rPr>
          <w:rFonts w:cstheme="minorHAnsi"/>
          <w:color w:val="5A5A5A"/>
        </w:rPr>
        <w:t xml:space="preserve"> </w:t>
      </w:r>
      <w:hyperlink r:id="rId106">
        <w:r w:rsidRPr="008B2F4C">
          <w:rPr>
            <w:rStyle w:val="Hyperlink"/>
            <w:rFonts w:cstheme="minorHAnsi"/>
          </w:rPr>
          <w:t>https://photoarchive.morrablibrary.org.uk/items/show/16411</w:t>
        </w:r>
      </w:hyperlink>
      <w:r w:rsidRPr="008B2F4C">
        <w:rPr>
          <w:rFonts w:cstheme="minorHAnsi"/>
          <w:color w:val="5A5A5A"/>
        </w:rPr>
        <w:t>.</w:t>
      </w:r>
    </w:p>
    <w:p w14:paraId="5B3C7DFE" w14:textId="4C2975B1" w:rsidR="00D945FA" w:rsidRPr="008B2F4C" w:rsidRDefault="40FEF963" w:rsidP="2A822D3B">
      <w:pPr>
        <w:spacing w:line="480" w:lineRule="auto"/>
        <w:rPr>
          <w:rFonts w:cstheme="minorHAnsi"/>
          <w:color w:val="5A5A5A"/>
        </w:rPr>
      </w:pPr>
      <w:r w:rsidRPr="008B2F4C">
        <w:rPr>
          <w:rFonts w:cstheme="minorHAnsi"/>
        </w:rPr>
        <w:t xml:space="preserve">“Two fishwives,”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xml:space="preserve">, accessed July 7, 2026, </w:t>
      </w:r>
      <w:hyperlink r:id="rId107">
        <w:r w:rsidRPr="008B2F4C">
          <w:rPr>
            <w:rStyle w:val="Hyperlink"/>
            <w:rFonts w:cstheme="minorHAnsi"/>
          </w:rPr>
          <w:t>https://photoarchive.morrablibrary.org.uk/items/show/11199</w:t>
        </w:r>
      </w:hyperlink>
      <w:r w:rsidRPr="008B2F4C">
        <w:rPr>
          <w:rFonts w:cstheme="minorHAnsi"/>
          <w:color w:val="5A5A5A"/>
        </w:rPr>
        <w:t>.</w:t>
      </w:r>
    </w:p>
    <w:p w14:paraId="65C03EF4" w14:textId="2DED47C4" w:rsidR="00D945FA" w:rsidRPr="008B2F4C" w:rsidRDefault="49FCB68A" w:rsidP="2A822D3B">
      <w:pPr>
        <w:spacing w:line="480" w:lineRule="auto"/>
        <w:rPr>
          <w:rFonts w:cstheme="minorHAnsi"/>
          <w:color w:val="5A5A5A"/>
        </w:rPr>
      </w:pPr>
      <w:r w:rsidRPr="008B2F4C">
        <w:rPr>
          <w:rFonts w:cstheme="minorHAnsi"/>
        </w:rPr>
        <w:t>“Two Women, One Man outside cottage</w:t>
      </w:r>
      <w:r w:rsidR="4E92B6D7" w:rsidRPr="008B2F4C">
        <w:rPr>
          <w:rFonts w:cstheme="minorHAnsi"/>
        </w:rPr>
        <w:t>, 1900 (Unknown Date)</w:t>
      </w:r>
      <w:r w:rsidRPr="008B2F4C">
        <w:rPr>
          <w:rFonts w:cstheme="minorHAnsi"/>
        </w:rPr>
        <w:t xml:space="preserve">”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xml:space="preserve">, accessed July 7, 2026, </w:t>
      </w:r>
      <w:hyperlink r:id="rId108">
        <w:r w:rsidRPr="008B2F4C">
          <w:rPr>
            <w:rStyle w:val="Hyperlink"/>
            <w:rFonts w:cstheme="minorHAnsi"/>
          </w:rPr>
          <w:t>https://photoarchive.morrablibrary.org.uk/items/show/19016</w:t>
        </w:r>
      </w:hyperlink>
      <w:r w:rsidRPr="008B2F4C">
        <w:rPr>
          <w:rFonts w:cstheme="minorHAnsi"/>
          <w:color w:val="5A5A5A"/>
        </w:rPr>
        <w:t>.</w:t>
      </w:r>
    </w:p>
    <w:p w14:paraId="4D89C69D" w14:textId="4D6D8383" w:rsidR="00D945FA" w:rsidRPr="008B2F4C" w:rsidRDefault="49951CC6" w:rsidP="2A822D3B">
      <w:pPr>
        <w:spacing w:line="480" w:lineRule="auto"/>
        <w:rPr>
          <w:rFonts w:cstheme="minorHAnsi"/>
          <w:color w:val="5A5A5A"/>
        </w:rPr>
      </w:pPr>
      <w:r w:rsidRPr="008B2F4C">
        <w:rPr>
          <w:rFonts w:cstheme="minorHAnsi"/>
        </w:rPr>
        <w:t>Wharton's Series</w:t>
      </w:r>
      <w:r w:rsidR="3DFE8C20" w:rsidRPr="008B2F4C">
        <w:rPr>
          <w:rFonts w:cstheme="minorHAnsi"/>
        </w:rPr>
        <w:t xml:space="preserve">. </w:t>
      </w:r>
      <w:r w:rsidRPr="008B2F4C">
        <w:rPr>
          <w:rFonts w:cstheme="minorHAnsi"/>
        </w:rPr>
        <w:t xml:space="preserve">“Fishwives in Church Street, Newlyn Town, 1907.” </w:t>
      </w:r>
      <w:proofErr w:type="spellStart"/>
      <w:proofErr w:type="gram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w:t>
      </w:r>
      <w:proofErr w:type="gramEnd"/>
      <w:r w:rsidRPr="008B2F4C">
        <w:rPr>
          <w:rFonts w:cstheme="minorHAnsi"/>
        </w:rPr>
        <w:t xml:space="preserve"> accessed July 7, 2026, </w:t>
      </w:r>
      <w:hyperlink r:id="rId109">
        <w:r w:rsidRPr="008B2F4C">
          <w:rPr>
            <w:rStyle w:val="Hyperlink"/>
            <w:rFonts w:cstheme="minorHAnsi"/>
          </w:rPr>
          <w:t>https://photoarchive.morrablibrary.org.uk/items/show/4597</w:t>
        </w:r>
      </w:hyperlink>
      <w:r w:rsidRPr="008B2F4C">
        <w:rPr>
          <w:rFonts w:cstheme="minorHAnsi"/>
          <w:color w:val="5A5A5A"/>
        </w:rPr>
        <w:t>.</w:t>
      </w:r>
    </w:p>
    <w:p w14:paraId="345AF960" w14:textId="0EB2460C" w:rsidR="00D945FA" w:rsidRPr="008B2F4C" w:rsidRDefault="3BD8DC8C" w:rsidP="2A822D3B">
      <w:pPr>
        <w:spacing w:line="480" w:lineRule="auto"/>
        <w:rPr>
          <w:rFonts w:cstheme="minorHAnsi"/>
          <w:color w:val="5A5A5A"/>
        </w:rPr>
      </w:pPr>
      <w:r w:rsidRPr="008B2F4C">
        <w:rPr>
          <w:rFonts w:cstheme="minorHAnsi"/>
        </w:rPr>
        <w:t xml:space="preserve">“Women &amp; Children in The </w:t>
      </w:r>
      <w:proofErr w:type="spellStart"/>
      <w:r w:rsidRPr="008B2F4C">
        <w:rPr>
          <w:rFonts w:cstheme="minorHAnsi"/>
        </w:rPr>
        <w:t>Digey</w:t>
      </w:r>
      <w:proofErr w:type="spellEnd"/>
      <w:r w:rsidRPr="008B2F4C">
        <w:rPr>
          <w:rFonts w:cstheme="minorHAnsi"/>
        </w:rPr>
        <w:t xml:space="preserve"> St Ives,” </w:t>
      </w:r>
      <w:proofErr w:type="spellStart"/>
      <w:r w:rsidRPr="008B2F4C">
        <w:rPr>
          <w:rFonts w:cstheme="minorHAnsi"/>
          <w:i/>
          <w:iCs/>
        </w:rPr>
        <w:t>Morrab</w:t>
      </w:r>
      <w:proofErr w:type="spellEnd"/>
      <w:r w:rsidRPr="008B2F4C">
        <w:rPr>
          <w:rFonts w:cstheme="minorHAnsi"/>
          <w:i/>
          <w:iCs/>
        </w:rPr>
        <w:t xml:space="preserve"> Library Photographic Archive</w:t>
      </w:r>
      <w:r w:rsidRPr="008B2F4C">
        <w:rPr>
          <w:rFonts w:cstheme="minorHAnsi"/>
        </w:rPr>
        <w:t>, accessed July 7, 2026,</w:t>
      </w:r>
      <w:r w:rsidRPr="008B2F4C">
        <w:rPr>
          <w:rFonts w:cstheme="minorHAnsi"/>
          <w:color w:val="5A5A5A"/>
        </w:rPr>
        <w:t xml:space="preserve"> </w:t>
      </w:r>
      <w:hyperlink r:id="rId110">
        <w:r w:rsidRPr="008B2F4C">
          <w:rPr>
            <w:rStyle w:val="Hyperlink"/>
            <w:rFonts w:cstheme="minorHAnsi"/>
          </w:rPr>
          <w:t>https://photoarchive.morrablibrary.org.uk/items/show/7033</w:t>
        </w:r>
      </w:hyperlink>
      <w:r w:rsidRPr="008B2F4C">
        <w:rPr>
          <w:rFonts w:cstheme="minorHAnsi"/>
          <w:color w:val="5A5A5A"/>
        </w:rPr>
        <w:t>.</w:t>
      </w:r>
    </w:p>
    <w:p w14:paraId="40E6E215" w14:textId="4E9969F7" w:rsidR="00D945FA" w:rsidRPr="008B2F4C" w:rsidRDefault="00D945FA" w:rsidP="00D2590D">
      <w:pPr>
        <w:spacing w:line="480" w:lineRule="auto"/>
        <w:rPr>
          <w:rFonts w:cstheme="minorHAnsi"/>
        </w:rPr>
      </w:pPr>
      <w:r w:rsidRPr="008B2F4C">
        <w:rPr>
          <w:rFonts w:cstheme="minorHAnsi"/>
        </w:rPr>
        <w:t>“Wreck of Caroline Parsons Lifeboat, 1935.”</w:t>
      </w:r>
      <w:r w:rsidRPr="008B2F4C">
        <w:rPr>
          <w:rFonts w:cstheme="minorHAnsi"/>
          <w:i/>
          <w:iCs/>
        </w:rPr>
        <w:t xml:space="preserve"> </w:t>
      </w:r>
      <w:proofErr w:type="spellStart"/>
      <w:r w:rsidR="00A13800" w:rsidRPr="008B2F4C">
        <w:rPr>
          <w:rFonts w:cstheme="minorHAnsi"/>
          <w:i/>
          <w:iCs/>
        </w:rPr>
        <w:t>Morrab</w:t>
      </w:r>
      <w:proofErr w:type="spellEnd"/>
      <w:r w:rsidR="00A13800" w:rsidRPr="008B2F4C">
        <w:rPr>
          <w:rFonts w:cstheme="minorHAnsi"/>
          <w:i/>
          <w:iCs/>
        </w:rPr>
        <w:t xml:space="preserve"> Library Photo Archive</w:t>
      </w:r>
      <w:r w:rsidRPr="008B2F4C">
        <w:rPr>
          <w:rFonts w:cstheme="minorHAnsi"/>
          <w:i/>
          <w:iCs/>
        </w:rPr>
        <w:t xml:space="preserve"> </w:t>
      </w:r>
      <w:r w:rsidRPr="008B2F4C">
        <w:rPr>
          <w:rFonts w:cstheme="minorHAnsi"/>
        </w:rPr>
        <w:t>accessed May 24, 2026.</w:t>
      </w:r>
      <w:r w:rsidR="008D2431" w:rsidRPr="008B2F4C">
        <w:rPr>
          <w:rFonts w:cstheme="minorHAnsi"/>
        </w:rPr>
        <w:t xml:space="preserve"> </w:t>
      </w:r>
      <w:hyperlink r:id="rId111">
        <w:r w:rsidR="48AFE575" w:rsidRPr="008B2F4C">
          <w:rPr>
            <w:rStyle w:val="Hyperlink"/>
            <w:rFonts w:cstheme="minorHAnsi"/>
          </w:rPr>
          <w:t>https://photoarchive.morrablibrary.org.uk/items/show/19365</w:t>
        </w:r>
      </w:hyperlink>
      <w:r w:rsidR="7E1CAEA9" w:rsidRPr="008B2F4C">
        <w:rPr>
          <w:rFonts w:cstheme="minorHAnsi"/>
        </w:rPr>
        <w:t>.</w:t>
      </w:r>
    </w:p>
    <w:p w14:paraId="0F3FB2A7" w14:textId="3E4A2528" w:rsidR="13261118" w:rsidRPr="008B2F4C" w:rsidRDefault="008A4580" w:rsidP="2A822D3B">
      <w:pPr>
        <w:shd w:val="clear" w:color="auto" w:fill="FFFFFF" w:themeFill="background1"/>
        <w:spacing w:after="0" w:line="480" w:lineRule="auto"/>
        <w:rPr>
          <w:rFonts w:cstheme="minorHAnsi"/>
        </w:rPr>
      </w:pPr>
      <w:r w:rsidRPr="008B2F4C">
        <w:rPr>
          <w:rFonts w:cstheme="minorHAnsi"/>
        </w:rPr>
        <w:t>Wreck of ‘Cecelia’, 1935.”</w:t>
      </w:r>
      <w:r w:rsidRPr="008B2F4C">
        <w:rPr>
          <w:rFonts w:cstheme="minorHAnsi"/>
          <w:i/>
          <w:iCs/>
        </w:rPr>
        <w:t xml:space="preserve"> </w:t>
      </w:r>
      <w:proofErr w:type="spellStart"/>
      <w:r w:rsidR="00A13800" w:rsidRPr="008B2F4C">
        <w:rPr>
          <w:rFonts w:cstheme="minorHAnsi"/>
          <w:i/>
          <w:iCs/>
        </w:rPr>
        <w:t>Morrab</w:t>
      </w:r>
      <w:proofErr w:type="spellEnd"/>
      <w:r w:rsidR="00A13800" w:rsidRPr="008B2F4C">
        <w:rPr>
          <w:rFonts w:cstheme="minorHAnsi"/>
          <w:i/>
          <w:iCs/>
        </w:rPr>
        <w:t xml:space="preserve"> Library Photo Archive</w:t>
      </w:r>
      <w:r w:rsidRPr="008B2F4C">
        <w:rPr>
          <w:rFonts w:cstheme="minorHAnsi"/>
          <w:i/>
          <w:iCs/>
        </w:rPr>
        <w:t xml:space="preserve"> </w:t>
      </w:r>
      <w:r w:rsidRPr="008B2F4C">
        <w:rPr>
          <w:rFonts w:cstheme="minorHAnsi"/>
        </w:rPr>
        <w:t xml:space="preserve">accessed May 24, 2026. </w:t>
      </w:r>
      <w:hyperlink r:id="rId112">
        <w:r w:rsidR="17BCC0EC" w:rsidRPr="008B2F4C">
          <w:rPr>
            <w:rStyle w:val="Hyperlink"/>
            <w:rFonts w:cstheme="minorHAnsi"/>
          </w:rPr>
          <w:t>https://photoarchive.morrablibrary.org.uk/items/show/19366</w:t>
        </w:r>
      </w:hyperlink>
      <w:r w:rsidR="7E1CAEA9" w:rsidRPr="008B2F4C">
        <w:rPr>
          <w:rFonts w:cstheme="minorHAnsi"/>
        </w:rPr>
        <w:t>.</w:t>
      </w:r>
    </w:p>
    <w:p w14:paraId="5652D15B" w14:textId="7933671B" w:rsidR="2A822D3B" w:rsidRDefault="2A822D3B" w:rsidP="2A822D3B">
      <w:pPr>
        <w:shd w:val="clear" w:color="auto" w:fill="FFFFFF" w:themeFill="background1"/>
        <w:spacing w:after="0" w:line="480" w:lineRule="auto"/>
      </w:pPr>
    </w:p>
    <w:p w14:paraId="0AE41612" w14:textId="1C0454CD" w:rsidR="003B5FB8" w:rsidRPr="008B2F4C" w:rsidRDefault="0629EEDD" w:rsidP="008B2F4C">
      <w:pPr>
        <w:spacing w:line="480" w:lineRule="auto"/>
        <w:rPr>
          <w:rFonts w:cstheme="minorHAnsi"/>
          <w:b/>
          <w:bCs/>
          <w:u w:val="single"/>
        </w:rPr>
      </w:pPr>
      <w:r w:rsidRPr="008B2F4C">
        <w:rPr>
          <w:rFonts w:cstheme="minorHAnsi"/>
          <w:b/>
          <w:bCs/>
          <w:u w:val="single"/>
        </w:rPr>
        <w:lastRenderedPageBreak/>
        <w:t>Secondary Material</w:t>
      </w:r>
    </w:p>
    <w:p w14:paraId="4B3A1851" w14:textId="3FAD738A" w:rsidR="003B5FB8" w:rsidRPr="008B2F4C" w:rsidRDefault="003B5FB8" w:rsidP="008B2F4C">
      <w:pPr>
        <w:spacing w:line="480" w:lineRule="auto"/>
        <w:rPr>
          <w:rFonts w:cstheme="minorHAnsi"/>
        </w:rPr>
      </w:pPr>
      <w:r w:rsidRPr="008B2F4C">
        <w:rPr>
          <w:rFonts w:cstheme="minorHAnsi"/>
        </w:rPr>
        <w:t>Ben</w:t>
      </w:r>
      <w:r w:rsidR="00012CBC" w:rsidRPr="008B2F4C">
        <w:rPr>
          <w:rFonts w:cstheme="minorHAnsi"/>
        </w:rPr>
        <w:t xml:space="preserve">net, G.H and R. “Maritime Cornwall in the Era of Two World Wars.” in </w:t>
      </w:r>
      <w:r w:rsidR="00012CBC" w:rsidRPr="008B2F4C">
        <w:rPr>
          <w:rFonts w:cstheme="minorHAnsi"/>
          <w:i/>
        </w:rPr>
        <w:t xml:space="preserve">The Maritime History of Cornwall, </w:t>
      </w:r>
      <w:r w:rsidR="00012CBC" w:rsidRPr="008B2F4C">
        <w:rPr>
          <w:rFonts w:cstheme="minorHAnsi"/>
        </w:rPr>
        <w:t>edited by Philip Payton, Alston Kennerley, and Helen Doe, 507-521. Exeter: University of Exeter, 2014.</w:t>
      </w:r>
    </w:p>
    <w:p w14:paraId="7001527B" w14:textId="5E898BB6" w:rsidR="53EADB35" w:rsidRPr="008B2F4C" w:rsidRDefault="53EADB35" w:rsidP="008B2F4C">
      <w:pPr>
        <w:spacing w:line="480" w:lineRule="auto"/>
        <w:rPr>
          <w:rFonts w:cstheme="minorHAnsi"/>
        </w:rPr>
      </w:pPr>
      <w:r w:rsidRPr="008B2F4C">
        <w:rPr>
          <w:rFonts w:cstheme="minorHAnsi"/>
        </w:rPr>
        <w:t xml:space="preserve">Burton, Valerie. “Fish/Wives: An Introduction.” </w:t>
      </w:r>
      <w:r w:rsidRPr="008B2F4C">
        <w:rPr>
          <w:rFonts w:cstheme="minorHAnsi"/>
          <w:i/>
          <w:iCs/>
        </w:rPr>
        <w:t xml:space="preserve">Signs </w:t>
      </w:r>
      <w:r w:rsidRPr="008B2F4C">
        <w:rPr>
          <w:rFonts w:cstheme="minorHAnsi"/>
        </w:rPr>
        <w:t>37 (2012): 527-536.</w:t>
      </w:r>
    </w:p>
    <w:p w14:paraId="30F2B906" w14:textId="6D35FD0F" w:rsidR="13261118" w:rsidRPr="008B2F4C" w:rsidRDefault="002D31E2" w:rsidP="008B2F4C">
      <w:pPr>
        <w:spacing w:line="480" w:lineRule="auto"/>
        <w:rPr>
          <w:rFonts w:cstheme="minorHAnsi"/>
        </w:rPr>
      </w:pPr>
      <w:r w:rsidRPr="008B2F4C">
        <w:rPr>
          <w:rFonts w:cstheme="minorHAnsi"/>
        </w:rPr>
        <w:t xml:space="preserve">Bourke, Joanna. </w:t>
      </w:r>
      <w:r w:rsidRPr="008B2F4C">
        <w:rPr>
          <w:rFonts w:cstheme="minorHAnsi"/>
          <w:i/>
          <w:iCs/>
        </w:rPr>
        <w:t xml:space="preserve">Working-Class Cultures in Britain, 1890-1960: Gender, Class and Ethnicity. </w:t>
      </w:r>
      <w:r w:rsidRPr="008B2F4C">
        <w:rPr>
          <w:rFonts w:cstheme="minorHAnsi"/>
        </w:rPr>
        <w:t>London: Routledge, 1994.</w:t>
      </w:r>
    </w:p>
    <w:p w14:paraId="197B7CFD" w14:textId="7399D148" w:rsidR="00662045" w:rsidRPr="008B2F4C" w:rsidRDefault="00662045" w:rsidP="008B2F4C">
      <w:pPr>
        <w:pStyle w:val="FootnoteText"/>
        <w:spacing w:line="480" w:lineRule="auto"/>
        <w:rPr>
          <w:rFonts w:cstheme="minorHAnsi"/>
          <w:sz w:val="24"/>
          <w:szCs w:val="24"/>
        </w:rPr>
      </w:pPr>
      <w:r w:rsidRPr="008B2F4C">
        <w:rPr>
          <w:rFonts w:cstheme="minorHAnsi"/>
          <w:sz w:val="24"/>
          <w:szCs w:val="24"/>
        </w:rPr>
        <w:t xml:space="preserve">Corin, John. </w:t>
      </w:r>
      <w:r w:rsidRPr="008B2F4C">
        <w:rPr>
          <w:rFonts w:cstheme="minorHAnsi"/>
          <w:i/>
          <w:iCs/>
          <w:sz w:val="24"/>
          <w:szCs w:val="24"/>
        </w:rPr>
        <w:t>Fishermen’s Conflict: The Story of Newlyn</w:t>
      </w:r>
      <w:r w:rsidR="00A41753" w:rsidRPr="008B2F4C">
        <w:rPr>
          <w:rFonts w:cstheme="minorHAnsi"/>
          <w:sz w:val="24"/>
          <w:szCs w:val="24"/>
        </w:rPr>
        <w:t xml:space="preserve">. </w:t>
      </w:r>
      <w:r w:rsidRPr="008B2F4C">
        <w:rPr>
          <w:rFonts w:cstheme="minorHAnsi"/>
          <w:sz w:val="24"/>
          <w:szCs w:val="24"/>
        </w:rPr>
        <w:t>Newton Abbot: David &amp; Charles</w:t>
      </w:r>
      <w:r w:rsidR="00A41753" w:rsidRPr="008B2F4C">
        <w:rPr>
          <w:rFonts w:cstheme="minorHAnsi"/>
          <w:sz w:val="24"/>
          <w:szCs w:val="24"/>
        </w:rPr>
        <w:t xml:space="preserve">. </w:t>
      </w:r>
    </w:p>
    <w:p w14:paraId="3E5DD698" w14:textId="60FE5E7B" w:rsidR="13261118" w:rsidRPr="008B2F4C" w:rsidRDefault="003E5DDC" w:rsidP="008B2F4C">
      <w:pPr>
        <w:pStyle w:val="FootnoteText"/>
        <w:spacing w:line="480" w:lineRule="auto"/>
        <w:rPr>
          <w:rFonts w:cstheme="minorHAnsi"/>
          <w:sz w:val="24"/>
          <w:szCs w:val="24"/>
        </w:rPr>
      </w:pPr>
      <w:r w:rsidRPr="008B2F4C">
        <w:rPr>
          <w:rFonts w:cstheme="minorHAnsi"/>
          <w:sz w:val="24"/>
          <w:szCs w:val="24"/>
        </w:rPr>
        <w:t xml:space="preserve">Frost, Ginger S. </w:t>
      </w:r>
      <w:r w:rsidRPr="008B2F4C">
        <w:rPr>
          <w:rFonts w:cstheme="minorHAnsi"/>
          <w:i/>
          <w:iCs/>
          <w:sz w:val="24"/>
          <w:szCs w:val="24"/>
        </w:rPr>
        <w:t xml:space="preserve">Victorian Childhoods. </w:t>
      </w:r>
      <w:r w:rsidRPr="008B2F4C">
        <w:rPr>
          <w:rFonts w:cstheme="minorHAnsi"/>
          <w:sz w:val="24"/>
          <w:szCs w:val="24"/>
        </w:rPr>
        <w:t>Vienna: Praeger, 2008.</w:t>
      </w:r>
    </w:p>
    <w:p w14:paraId="2F1EDA0A" w14:textId="75B1D736" w:rsidR="2B02EFFF" w:rsidRPr="008B2F4C" w:rsidRDefault="2B02EFFF" w:rsidP="008B2F4C">
      <w:pPr>
        <w:pStyle w:val="FootnoteText"/>
        <w:spacing w:line="480" w:lineRule="auto"/>
        <w:rPr>
          <w:rFonts w:cstheme="minorHAnsi"/>
          <w:sz w:val="24"/>
          <w:szCs w:val="24"/>
        </w:rPr>
      </w:pPr>
      <w:r w:rsidRPr="008B2F4C">
        <w:rPr>
          <w:rFonts w:cstheme="minorHAnsi"/>
          <w:sz w:val="24"/>
          <w:szCs w:val="24"/>
        </w:rPr>
        <w:t xml:space="preserve">Edge, Sarah. </w:t>
      </w:r>
      <w:r w:rsidRPr="008B2F4C">
        <w:rPr>
          <w:rFonts w:cstheme="minorHAnsi"/>
          <w:i/>
          <w:iCs/>
          <w:sz w:val="24"/>
          <w:szCs w:val="24"/>
        </w:rPr>
        <w:t xml:space="preserve">The Extraordinary Archive of Arthur J. Munby: Photographing Class and Gender in the Nineteenth Century. </w:t>
      </w:r>
      <w:r w:rsidRPr="008B2F4C">
        <w:rPr>
          <w:rFonts w:cstheme="minorHAnsi"/>
          <w:sz w:val="24"/>
          <w:szCs w:val="24"/>
        </w:rPr>
        <w:t>London: Routledge, 2015.</w:t>
      </w:r>
    </w:p>
    <w:p w14:paraId="02E824A2" w14:textId="407159B9" w:rsidR="1A96B9C4" w:rsidRPr="008B2F4C" w:rsidRDefault="1A96B9C4" w:rsidP="008B2F4C">
      <w:pPr>
        <w:spacing w:line="480" w:lineRule="auto"/>
        <w:rPr>
          <w:rFonts w:cstheme="minorHAnsi"/>
        </w:rPr>
      </w:pPr>
      <w:r w:rsidRPr="008B2F4C">
        <w:rPr>
          <w:rFonts w:cstheme="minorHAnsi"/>
        </w:rPr>
        <w:t xml:space="preserve">Harris, Keith.  </w:t>
      </w:r>
      <w:r w:rsidRPr="008B2F4C">
        <w:rPr>
          <w:rFonts w:cstheme="minorHAnsi"/>
          <w:i/>
          <w:iCs/>
        </w:rPr>
        <w:t xml:space="preserve">Hevva! Cornish Fishing Industry in the Days of Sail. </w:t>
      </w:r>
      <w:r w:rsidRPr="008B2F4C">
        <w:rPr>
          <w:rFonts w:cstheme="minorHAnsi"/>
        </w:rPr>
        <w:t xml:space="preserve">Redruth: </w:t>
      </w:r>
      <w:proofErr w:type="spellStart"/>
      <w:r w:rsidRPr="008B2F4C">
        <w:rPr>
          <w:rFonts w:cstheme="minorHAnsi"/>
        </w:rPr>
        <w:t>Dyllansow</w:t>
      </w:r>
      <w:proofErr w:type="spellEnd"/>
      <w:r w:rsidRPr="008B2F4C">
        <w:rPr>
          <w:rFonts w:cstheme="minorHAnsi"/>
        </w:rPr>
        <w:t xml:space="preserve"> Truran, 1983.</w:t>
      </w:r>
    </w:p>
    <w:p w14:paraId="57CFECF3" w14:textId="397A3C73" w:rsidR="00040854" w:rsidRPr="008B2F4C" w:rsidRDefault="00040854" w:rsidP="008B2F4C">
      <w:pPr>
        <w:spacing w:line="480" w:lineRule="auto"/>
        <w:rPr>
          <w:rFonts w:cstheme="minorHAnsi"/>
        </w:rPr>
      </w:pPr>
      <w:r w:rsidRPr="008B2F4C">
        <w:rPr>
          <w:rFonts w:cstheme="minorHAnsi"/>
        </w:rPr>
        <w:t>Pawlyn, Tony. “The Cornish Sea Fisheries in the Nineteenth Century</w:t>
      </w:r>
      <w:r w:rsidR="00A41753" w:rsidRPr="008B2F4C">
        <w:rPr>
          <w:rFonts w:cstheme="minorHAnsi"/>
        </w:rPr>
        <w:t>.</w:t>
      </w:r>
      <w:r w:rsidRPr="008B2F4C">
        <w:rPr>
          <w:rFonts w:cstheme="minorHAnsi"/>
        </w:rPr>
        <w:t xml:space="preserve">” in </w:t>
      </w:r>
      <w:r w:rsidRPr="008B2F4C">
        <w:rPr>
          <w:rFonts w:cstheme="minorHAnsi"/>
          <w:i/>
        </w:rPr>
        <w:t>The Maritime History of Cornwall</w:t>
      </w:r>
      <w:r w:rsidRPr="008B2F4C">
        <w:rPr>
          <w:rFonts w:cstheme="minorHAnsi"/>
        </w:rPr>
        <w:t xml:space="preserve"> edited by Philip Payton, Alston Kennerley, and Helen Doe</w:t>
      </w:r>
      <w:r w:rsidR="00C25E9B" w:rsidRPr="008B2F4C">
        <w:rPr>
          <w:rFonts w:cstheme="minorHAnsi"/>
        </w:rPr>
        <w:t>, 543-569</w:t>
      </w:r>
      <w:r w:rsidR="00A41753" w:rsidRPr="008B2F4C">
        <w:rPr>
          <w:rFonts w:cstheme="minorHAnsi"/>
        </w:rPr>
        <w:t xml:space="preserve">. </w:t>
      </w:r>
      <w:r w:rsidRPr="008B2F4C">
        <w:rPr>
          <w:rFonts w:cstheme="minorHAnsi"/>
        </w:rPr>
        <w:t>Exeter: University of Exeter, 2014.</w:t>
      </w:r>
    </w:p>
    <w:p w14:paraId="67BB397C" w14:textId="2999BF1C" w:rsidR="1B80DAD8" w:rsidRPr="008B2F4C" w:rsidRDefault="1B80DAD8" w:rsidP="008B2F4C">
      <w:pPr>
        <w:spacing w:line="480" w:lineRule="auto"/>
        <w:rPr>
          <w:rFonts w:cstheme="minorHAnsi"/>
        </w:rPr>
      </w:pPr>
      <w:r w:rsidRPr="008B2F4C">
        <w:rPr>
          <w:rFonts w:cstheme="minorHAnsi"/>
        </w:rPr>
        <w:t>Payton, Philip. “Twentieth-Century Maritime Tourism and Recreation</w:t>
      </w:r>
      <w:r w:rsidR="00012CBC" w:rsidRPr="008B2F4C">
        <w:rPr>
          <w:rFonts w:cstheme="minorHAnsi"/>
        </w:rPr>
        <w:t>.</w:t>
      </w:r>
      <w:r w:rsidRPr="008B2F4C">
        <w:rPr>
          <w:rFonts w:cstheme="minorHAnsi"/>
        </w:rPr>
        <w:t xml:space="preserve">” in </w:t>
      </w:r>
      <w:r w:rsidRPr="008B2F4C">
        <w:rPr>
          <w:rFonts w:cstheme="minorHAnsi"/>
          <w:i/>
        </w:rPr>
        <w:t xml:space="preserve">The Maritime History of Cornwall, </w:t>
      </w:r>
      <w:r w:rsidRPr="008B2F4C">
        <w:rPr>
          <w:rFonts w:cstheme="minorHAnsi"/>
        </w:rPr>
        <w:t>edited by Philip Payton, Alston Kennerley, and Helen Doe, 507-521. Exeter: University of Exeter, 2014</w:t>
      </w:r>
      <w:r w:rsidR="172AB73B" w:rsidRPr="008B2F4C">
        <w:rPr>
          <w:rFonts w:cstheme="minorHAnsi"/>
        </w:rPr>
        <w:t>.</w:t>
      </w:r>
    </w:p>
    <w:p w14:paraId="31221EDD" w14:textId="4433FB3E" w:rsidR="0B4526E9" w:rsidRPr="008B2F4C" w:rsidRDefault="0B4526E9" w:rsidP="008B2F4C">
      <w:pPr>
        <w:spacing w:line="480" w:lineRule="auto"/>
        <w:rPr>
          <w:rFonts w:cstheme="minorHAnsi"/>
        </w:rPr>
      </w:pPr>
      <w:r w:rsidRPr="008B2F4C">
        <w:rPr>
          <w:rFonts w:cstheme="minorHAnsi"/>
        </w:rPr>
        <w:t xml:space="preserve">Rose, Sonya O. </w:t>
      </w:r>
      <w:r w:rsidRPr="008B2F4C">
        <w:rPr>
          <w:rFonts w:cstheme="minorHAnsi"/>
          <w:i/>
          <w:iCs/>
        </w:rPr>
        <w:t>Limited Livelihoods: Gender and Class in the Nineteenth Century</w:t>
      </w:r>
      <w:r w:rsidRPr="008B2F4C">
        <w:rPr>
          <w:rFonts w:cstheme="minorHAnsi"/>
        </w:rPr>
        <w:t>. London: Routledge, 1992.</w:t>
      </w:r>
    </w:p>
    <w:p w14:paraId="32B69628" w14:textId="6D4BF8FA" w:rsidR="0629EEDD" w:rsidRPr="008B2F4C" w:rsidRDefault="0629EEDD" w:rsidP="008B2F4C">
      <w:pPr>
        <w:spacing w:line="480" w:lineRule="auto"/>
        <w:rPr>
          <w:rFonts w:cstheme="minorHAnsi"/>
        </w:rPr>
      </w:pPr>
      <w:r w:rsidRPr="008B2F4C">
        <w:rPr>
          <w:rFonts w:cstheme="minorHAnsi"/>
        </w:rPr>
        <w:t xml:space="preserve">Tinkler, Penny. </w:t>
      </w:r>
      <w:r w:rsidRPr="008B2F4C">
        <w:rPr>
          <w:rFonts w:cstheme="minorHAnsi"/>
          <w:i/>
          <w:iCs/>
        </w:rPr>
        <w:t xml:space="preserve">Using Photography in Social and Historical Research. </w:t>
      </w:r>
      <w:r w:rsidRPr="008B2F4C">
        <w:rPr>
          <w:rFonts w:cstheme="minorHAnsi"/>
        </w:rPr>
        <w:t>London: Sage, 2013.</w:t>
      </w:r>
    </w:p>
    <w:sectPr w:rsidR="0629EEDD" w:rsidRPr="008B2F4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B78A1" w14:textId="77777777" w:rsidR="00C14F8B" w:rsidRDefault="00C14F8B">
      <w:pPr>
        <w:spacing w:after="0" w:line="240" w:lineRule="auto"/>
      </w:pPr>
      <w:r>
        <w:separator/>
      </w:r>
    </w:p>
  </w:endnote>
  <w:endnote w:type="continuationSeparator" w:id="0">
    <w:p w14:paraId="19622278" w14:textId="77777777" w:rsidR="00C14F8B" w:rsidRDefault="00C14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buntu">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EB68" w14:textId="77777777" w:rsidR="00C14F8B" w:rsidRDefault="00C14F8B">
      <w:pPr>
        <w:spacing w:after="0" w:line="240" w:lineRule="auto"/>
      </w:pPr>
      <w:r>
        <w:separator/>
      </w:r>
    </w:p>
  </w:footnote>
  <w:footnote w:type="continuationSeparator" w:id="0">
    <w:p w14:paraId="11AAE83D" w14:textId="77777777" w:rsidR="00C14F8B" w:rsidRDefault="00C14F8B">
      <w:pPr>
        <w:spacing w:after="0" w:line="240" w:lineRule="auto"/>
      </w:pPr>
      <w:r>
        <w:continuationSeparator/>
      </w:r>
    </w:p>
  </w:footnote>
  <w:footnote w:id="1">
    <w:p w14:paraId="222EB413" w14:textId="25270803" w:rsidR="13261118" w:rsidRDefault="13261118" w:rsidP="13261118">
      <w:pPr>
        <w:pStyle w:val="FootnoteText"/>
        <w:ind w:firstLine="720"/>
      </w:pPr>
      <w:r w:rsidRPr="13261118">
        <w:rPr>
          <w:rStyle w:val="FootnoteReference"/>
          <w:rFonts w:ascii="Times New Roman" w:eastAsia="Times New Roman" w:hAnsi="Times New Roman" w:cs="Times New Roman"/>
          <w:sz w:val="22"/>
          <w:szCs w:val="22"/>
        </w:rPr>
        <w:footnoteRef/>
      </w:r>
      <w:r w:rsidR="2A724EE4" w:rsidRPr="13261118">
        <w:rPr>
          <w:rFonts w:ascii="Times New Roman" w:eastAsia="Times New Roman" w:hAnsi="Times New Roman" w:cs="Times New Roman"/>
          <w:sz w:val="22"/>
          <w:szCs w:val="22"/>
        </w:rPr>
        <w:t xml:space="preserve"> Penny Tinkler, </w:t>
      </w:r>
      <w:r w:rsidR="2A724EE4" w:rsidRPr="2A724EE4">
        <w:rPr>
          <w:rFonts w:ascii="Times New Roman" w:eastAsia="Times New Roman" w:hAnsi="Times New Roman" w:cs="Times New Roman"/>
          <w:i/>
          <w:iCs/>
          <w:sz w:val="22"/>
          <w:szCs w:val="22"/>
        </w:rPr>
        <w:t>Using Photographs in Social and Historical Research (London: Sage, 2013), 3.</w:t>
      </w:r>
    </w:p>
  </w:footnote>
  <w:footnote w:id="2">
    <w:p w14:paraId="05C2F4E0" w14:textId="3976C473" w:rsidR="13261118" w:rsidRDefault="13261118" w:rsidP="13261118">
      <w:pPr>
        <w:pStyle w:val="FootnoteText"/>
        <w:ind w:firstLine="720"/>
      </w:pPr>
      <w:r w:rsidRPr="13261118">
        <w:rPr>
          <w:rStyle w:val="FootnoteReference"/>
          <w:rFonts w:ascii="Times New Roman" w:eastAsia="Times New Roman" w:hAnsi="Times New Roman" w:cs="Times New Roman"/>
          <w:sz w:val="22"/>
          <w:szCs w:val="22"/>
        </w:rPr>
        <w:footnoteRef/>
      </w:r>
      <w:r w:rsidR="2A724EE4" w:rsidRPr="13261118">
        <w:rPr>
          <w:rFonts w:ascii="Times New Roman" w:eastAsia="Times New Roman" w:hAnsi="Times New Roman" w:cs="Times New Roman"/>
          <w:sz w:val="22"/>
          <w:szCs w:val="22"/>
        </w:rPr>
        <w:t xml:space="preserve"> Tinkler, Using Photographs in Social and Historical Research, 3.</w:t>
      </w:r>
    </w:p>
  </w:footnote>
  <w:footnote w:id="3">
    <w:p w14:paraId="7AC8B5AE" w14:textId="220E9B94" w:rsidR="13261118" w:rsidRDefault="13261118" w:rsidP="13261118">
      <w:pPr>
        <w:pStyle w:val="FootnoteText"/>
        <w:ind w:firstLine="720"/>
      </w:pPr>
      <w:r w:rsidRPr="13261118">
        <w:rPr>
          <w:rStyle w:val="FootnoteReference"/>
          <w:rFonts w:ascii="Times New Roman" w:eastAsia="Times New Roman" w:hAnsi="Times New Roman" w:cs="Times New Roman"/>
          <w:sz w:val="22"/>
          <w:szCs w:val="22"/>
        </w:rPr>
        <w:footnoteRef/>
      </w:r>
      <w:r w:rsidR="2A724EE4" w:rsidRPr="13261118">
        <w:rPr>
          <w:rFonts w:ascii="Times New Roman" w:eastAsia="Times New Roman" w:hAnsi="Times New Roman" w:cs="Times New Roman"/>
          <w:sz w:val="22"/>
          <w:szCs w:val="22"/>
        </w:rPr>
        <w:t xml:space="preserve"> Ibid, 10.</w:t>
      </w:r>
    </w:p>
  </w:footnote>
  <w:footnote w:id="4">
    <w:p w14:paraId="684A5D24" w14:textId="082DA99B" w:rsidR="006F288C" w:rsidRPr="006D6907" w:rsidRDefault="006F288C" w:rsidP="002D31E2">
      <w:pPr>
        <w:pStyle w:val="FootnoteText"/>
        <w:ind w:firstLine="720"/>
      </w:pPr>
      <w:r w:rsidRPr="2A724EE4">
        <w:rPr>
          <w:rStyle w:val="FootnoteReference"/>
          <w:rFonts w:ascii="Times New Roman" w:eastAsia="Times New Roman" w:hAnsi="Times New Roman" w:cs="Times New Roman"/>
          <w:sz w:val="22"/>
          <w:szCs w:val="22"/>
        </w:rPr>
        <w:footnoteRef/>
      </w: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Joanna Bourke, </w:t>
      </w:r>
      <w:r w:rsidR="2A724EE4" w:rsidRPr="2A724EE4">
        <w:rPr>
          <w:rFonts w:ascii="Times New Roman" w:eastAsia="Times New Roman" w:hAnsi="Times New Roman" w:cs="Times New Roman"/>
          <w:i/>
          <w:iCs/>
          <w:sz w:val="22"/>
          <w:szCs w:val="22"/>
        </w:rPr>
        <w:t xml:space="preserve">Working-Class Cultures in Britain, 1890-1960: Gender, Class and Ethnicity </w:t>
      </w:r>
      <w:r w:rsidR="2A724EE4" w:rsidRPr="2A724EE4">
        <w:rPr>
          <w:rFonts w:ascii="Times New Roman" w:eastAsia="Times New Roman" w:hAnsi="Times New Roman" w:cs="Times New Roman"/>
          <w:sz w:val="22"/>
          <w:szCs w:val="22"/>
        </w:rPr>
        <w:t xml:space="preserve">(London: Routledge, 1994), 114. </w:t>
      </w:r>
    </w:p>
  </w:footnote>
  <w:footnote w:id="5">
    <w:p w14:paraId="674B65EF" w14:textId="098A4EA9" w:rsidR="00464A43" w:rsidRPr="001E21C7" w:rsidRDefault="00464A43" w:rsidP="001E21C7">
      <w:pPr>
        <w:ind w:firstLine="720"/>
        <w:rPr>
          <w:rFonts w:ascii="Times New Roman" w:hAnsi="Times New Roman" w:cs="Times New Roman"/>
          <w:sz w:val="22"/>
          <w:szCs w:val="22"/>
        </w:rPr>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“Group fishermen outside fish cellar </w:t>
      </w:r>
      <w:proofErr w:type="spellStart"/>
      <w:r w:rsidR="2A724EE4" w:rsidRPr="2A724EE4">
        <w:rPr>
          <w:rFonts w:ascii="Times New Roman" w:eastAsia="Times New Roman" w:hAnsi="Times New Roman" w:cs="Times New Roman"/>
          <w:sz w:val="22"/>
          <w:szCs w:val="22"/>
        </w:rPr>
        <w:t>Porthgwarra</w:t>
      </w:r>
      <w:proofErr w:type="spellEnd"/>
      <w:r w:rsidR="2A724EE4" w:rsidRPr="2A724EE4">
        <w:rPr>
          <w:rFonts w:ascii="Times New Roman" w:eastAsia="Times New Roman" w:hAnsi="Times New Roman" w:cs="Times New Roman"/>
          <w:sz w:val="22"/>
          <w:szCs w:val="22"/>
        </w:rPr>
        <w:t>,”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Photographic Archive</w:t>
      </w:r>
      <w:r w:rsidR="2A724EE4" w:rsidRPr="2A724EE4">
        <w:rPr>
          <w:rFonts w:ascii="Times New Roman" w:eastAsia="Times New Roman" w:hAnsi="Times New Roman" w:cs="Times New Roman"/>
          <w:sz w:val="22"/>
          <w:szCs w:val="22"/>
        </w:rPr>
        <w:t>, accessed June 22, 2026; “Three men, 1890”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Photographic Archive</w:t>
      </w:r>
      <w:r w:rsidR="2A724EE4" w:rsidRPr="2A724EE4">
        <w:rPr>
          <w:rFonts w:ascii="Times New Roman" w:eastAsia="Times New Roman" w:hAnsi="Times New Roman" w:cs="Times New Roman"/>
          <w:sz w:val="22"/>
          <w:szCs w:val="22"/>
        </w:rPr>
        <w:t>; accessed June 22, 2026; “Group fishermen and boys,”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Photographic Archive</w:t>
      </w:r>
      <w:r w:rsidR="2A724EE4" w:rsidRPr="2A724EE4">
        <w:rPr>
          <w:rFonts w:ascii="Times New Roman" w:eastAsia="Times New Roman" w:hAnsi="Times New Roman" w:cs="Times New Roman"/>
          <w:sz w:val="22"/>
          <w:szCs w:val="22"/>
        </w:rPr>
        <w:t>, accessed June 22, 2026.</w:t>
      </w:r>
    </w:p>
  </w:footnote>
  <w:footnote w:id="6">
    <w:p w14:paraId="089E3280" w14:textId="3BF672E0" w:rsidR="0077704B" w:rsidRDefault="0077704B" w:rsidP="001E21C7">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1E21C7" w:rsidRPr="2A724EE4">
        <w:rPr>
          <w:rFonts w:ascii="Times New Roman" w:eastAsia="Times New Roman" w:hAnsi="Times New Roman" w:cs="Times New Roman"/>
          <w:sz w:val="22"/>
          <w:szCs w:val="22"/>
        </w:rPr>
        <w:t xml:space="preserve">Bourke, </w:t>
      </w:r>
      <w:r w:rsidR="001E21C7" w:rsidRPr="2A724EE4">
        <w:rPr>
          <w:rFonts w:ascii="Times New Roman" w:eastAsia="Times New Roman" w:hAnsi="Times New Roman" w:cs="Times New Roman"/>
          <w:i/>
          <w:iCs/>
          <w:sz w:val="22"/>
          <w:szCs w:val="22"/>
        </w:rPr>
        <w:t>Working-Class Cultures in Britain, 1890-1960</w:t>
      </w:r>
      <w:r w:rsidR="001E21C7">
        <w:rPr>
          <w:rFonts w:ascii="Times New Roman" w:eastAsia="Times New Roman" w:hAnsi="Times New Roman" w:cs="Times New Roman"/>
          <w:i/>
          <w:iCs/>
          <w:sz w:val="22"/>
          <w:szCs w:val="22"/>
        </w:rPr>
        <w:t xml:space="preserve">, </w:t>
      </w:r>
      <w:r w:rsidR="001E21C7" w:rsidRPr="001E21C7">
        <w:rPr>
          <w:rFonts w:ascii="Times New Roman" w:eastAsia="Times New Roman" w:hAnsi="Times New Roman" w:cs="Times New Roman"/>
          <w:sz w:val="22"/>
          <w:szCs w:val="22"/>
        </w:rPr>
        <w:t>115.</w:t>
      </w:r>
    </w:p>
  </w:footnote>
  <w:footnote w:id="7">
    <w:p w14:paraId="0FAC1937" w14:textId="77A9BFFC" w:rsidR="00776A1A" w:rsidRPr="00776A1A" w:rsidRDefault="006540A1" w:rsidP="002E008D">
      <w:pPr>
        <w:pStyle w:val="FootnoteText"/>
        <w:ind w:firstLine="720"/>
        <w:rPr>
          <w:rFonts w:ascii="Times New Roman" w:hAnsi="Times New Roman" w:cs="Times New Roman"/>
          <w:sz w:val="22"/>
          <w:szCs w:val="22"/>
          <w:shd w:val="clear" w:color="auto" w:fill="FFFFFF"/>
        </w:rPr>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B1461E" w:rsidRPr="2A822D3B">
        <w:rPr>
          <w:rFonts w:ascii="Times New Roman" w:eastAsia="Times New Roman" w:hAnsi="Times New Roman" w:cs="Times New Roman"/>
          <w:sz w:val="22"/>
          <w:szCs w:val="22"/>
          <w:shd w:val="clear" w:color="auto" w:fill="FFFFFF"/>
        </w:rPr>
        <w:t>“Group of young and old men sitting,</w:t>
      </w:r>
      <w:r w:rsidR="006E75B9" w:rsidRPr="2A822D3B">
        <w:rPr>
          <w:rFonts w:ascii="Times New Roman" w:eastAsia="Times New Roman" w:hAnsi="Times New Roman" w:cs="Times New Roman"/>
          <w:sz w:val="22"/>
          <w:szCs w:val="22"/>
          <w:shd w:val="clear" w:color="auto" w:fill="FFFFFF"/>
        </w:rPr>
        <w:t xml:space="preserve"> 1920</w:t>
      </w:r>
      <w:r w:rsidR="00B1461E" w:rsidRPr="2A822D3B">
        <w:rPr>
          <w:rFonts w:ascii="Times New Roman" w:eastAsia="Times New Roman" w:hAnsi="Times New Roman" w:cs="Times New Roman"/>
          <w:sz w:val="22"/>
          <w:szCs w:val="22"/>
          <w:shd w:val="clear" w:color="auto" w:fill="FFFFFF"/>
        </w:rPr>
        <w:t>” </w:t>
      </w:r>
      <w:proofErr w:type="spellStart"/>
      <w:r w:rsidR="00B1461E" w:rsidRPr="2A822D3B">
        <w:rPr>
          <w:rStyle w:val="Emphasis"/>
          <w:rFonts w:ascii="Times New Roman" w:eastAsia="Times New Roman" w:hAnsi="Times New Roman" w:cs="Times New Roman"/>
          <w:sz w:val="22"/>
          <w:szCs w:val="22"/>
          <w:shd w:val="clear" w:color="auto" w:fill="FFFFFF"/>
        </w:rPr>
        <w:t>Morrab</w:t>
      </w:r>
      <w:proofErr w:type="spellEnd"/>
      <w:r w:rsidR="00B1461E" w:rsidRPr="2A822D3B">
        <w:rPr>
          <w:rStyle w:val="Emphasis"/>
          <w:rFonts w:ascii="Times New Roman" w:eastAsia="Times New Roman" w:hAnsi="Times New Roman" w:cs="Times New Roman"/>
          <w:sz w:val="22"/>
          <w:szCs w:val="22"/>
          <w:shd w:val="clear" w:color="auto" w:fill="FFFFFF"/>
        </w:rPr>
        <w:t xml:space="preserve"> Library Photographic Archive</w:t>
      </w:r>
      <w:r w:rsidR="00B1461E" w:rsidRPr="2A822D3B">
        <w:rPr>
          <w:rFonts w:ascii="Times New Roman" w:eastAsia="Times New Roman" w:hAnsi="Times New Roman" w:cs="Times New Roman"/>
          <w:sz w:val="22"/>
          <w:szCs w:val="22"/>
          <w:shd w:val="clear" w:color="auto" w:fill="FFFFFF"/>
        </w:rPr>
        <w:t xml:space="preserve">, accessed July 2, 2026; </w:t>
      </w:r>
      <w:r w:rsidR="00776A1A" w:rsidRPr="2A822D3B">
        <w:rPr>
          <w:rFonts w:ascii="Times New Roman" w:eastAsia="Times New Roman" w:hAnsi="Times New Roman" w:cs="Times New Roman"/>
          <w:sz w:val="22"/>
          <w:szCs w:val="22"/>
          <w:shd w:val="clear" w:color="auto" w:fill="FFFFFF"/>
        </w:rPr>
        <w:t>“Three Fishermen sitting on a bench by a wall,</w:t>
      </w:r>
      <w:r w:rsidR="006E75B9" w:rsidRPr="2A822D3B">
        <w:rPr>
          <w:rFonts w:ascii="Times New Roman" w:eastAsia="Times New Roman" w:hAnsi="Times New Roman" w:cs="Times New Roman"/>
          <w:sz w:val="22"/>
          <w:szCs w:val="22"/>
          <w:shd w:val="clear" w:color="auto" w:fill="FFFFFF"/>
        </w:rPr>
        <w:t xml:space="preserve"> 1925</w:t>
      </w:r>
      <w:r w:rsidR="00776A1A" w:rsidRPr="2A822D3B">
        <w:rPr>
          <w:rFonts w:ascii="Times New Roman" w:eastAsia="Times New Roman" w:hAnsi="Times New Roman" w:cs="Times New Roman"/>
          <w:sz w:val="22"/>
          <w:szCs w:val="22"/>
          <w:shd w:val="clear" w:color="auto" w:fill="FFFFFF"/>
        </w:rPr>
        <w:t>” </w:t>
      </w:r>
      <w:proofErr w:type="spellStart"/>
      <w:r w:rsidR="00776A1A" w:rsidRPr="2A822D3B">
        <w:rPr>
          <w:rStyle w:val="Emphasis"/>
          <w:rFonts w:ascii="Times New Roman" w:eastAsia="Times New Roman" w:hAnsi="Times New Roman" w:cs="Times New Roman"/>
          <w:sz w:val="22"/>
          <w:szCs w:val="22"/>
          <w:shd w:val="clear" w:color="auto" w:fill="FFFFFF"/>
        </w:rPr>
        <w:t>Morrab</w:t>
      </w:r>
      <w:proofErr w:type="spellEnd"/>
      <w:r w:rsidR="00776A1A" w:rsidRPr="2A822D3B">
        <w:rPr>
          <w:rStyle w:val="Emphasis"/>
          <w:rFonts w:ascii="Times New Roman" w:eastAsia="Times New Roman" w:hAnsi="Times New Roman" w:cs="Times New Roman"/>
          <w:sz w:val="22"/>
          <w:szCs w:val="22"/>
          <w:shd w:val="clear" w:color="auto" w:fill="FFFFFF"/>
        </w:rPr>
        <w:t xml:space="preserve"> Library Photographic Archive</w:t>
      </w:r>
      <w:r w:rsidR="00776A1A" w:rsidRPr="2A822D3B">
        <w:rPr>
          <w:rFonts w:ascii="Times New Roman" w:eastAsia="Times New Roman" w:hAnsi="Times New Roman" w:cs="Times New Roman"/>
          <w:sz w:val="22"/>
          <w:szCs w:val="22"/>
          <w:shd w:val="clear" w:color="auto" w:fill="FFFFFF"/>
        </w:rPr>
        <w:t>, accessed July 2, 2026</w:t>
      </w:r>
      <w:r w:rsidR="00867810" w:rsidRPr="2A822D3B">
        <w:rPr>
          <w:rFonts w:ascii="Times New Roman" w:eastAsia="Times New Roman" w:hAnsi="Times New Roman" w:cs="Times New Roman"/>
          <w:sz w:val="22"/>
          <w:szCs w:val="22"/>
          <w:shd w:val="clear" w:color="auto" w:fill="FFFFFF"/>
        </w:rPr>
        <w:t>; “Group of fishermen on a bench near old harbour,” </w:t>
      </w:r>
      <w:proofErr w:type="spellStart"/>
      <w:r w:rsidR="00867810" w:rsidRPr="2A822D3B">
        <w:rPr>
          <w:rFonts w:ascii="Times New Roman" w:eastAsia="Times New Roman" w:hAnsi="Times New Roman" w:cs="Times New Roman"/>
          <w:i/>
          <w:sz w:val="22"/>
          <w:szCs w:val="22"/>
          <w:shd w:val="clear" w:color="auto" w:fill="FFFFFF"/>
        </w:rPr>
        <w:t>Morrab</w:t>
      </w:r>
      <w:proofErr w:type="spellEnd"/>
      <w:r w:rsidR="00867810" w:rsidRPr="2A822D3B">
        <w:rPr>
          <w:rFonts w:ascii="Times New Roman" w:eastAsia="Times New Roman" w:hAnsi="Times New Roman" w:cs="Times New Roman"/>
          <w:i/>
          <w:sz w:val="22"/>
          <w:szCs w:val="22"/>
          <w:shd w:val="clear" w:color="auto" w:fill="FFFFFF"/>
        </w:rPr>
        <w:t xml:space="preserve"> Library Photographic Archive</w:t>
      </w:r>
      <w:r w:rsidR="00867810" w:rsidRPr="2A822D3B">
        <w:rPr>
          <w:rFonts w:ascii="Times New Roman" w:eastAsia="Times New Roman" w:hAnsi="Times New Roman" w:cs="Times New Roman"/>
          <w:sz w:val="22"/>
          <w:szCs w:val="22"/>
          <w:shd w:val="clear" w:color="auto" w:fill="FFFFFF"/>
        </w:rPr>
        <w:t xml:space="preserve">, accessed July 2, 2026. </w:t>
      </w:r>
    </w:p>
  </w:footnote>
  <w:footnote w:id="8">
    <w:p w14:paraId="5D61B7E4" w14:textId="15D6962A" w:rsidR="007F7764" w:rsidRDefault="007F7764" w:rsidP="002E008D">
      <w:pPr>
        <w:spacing w:line="240" w:lineRule="auto"/>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G.H and R. Bennet, “Maritime Cornwall in the Era of Two World Wars,” </w:t>
      </w:r>
      <w:r w:rsidRPr="009C29E5">
        <w:rPr>
          <w:rFonts w:ascii="Times New Roman" w:eastAsia="Times New Roman" w:hAnsi="Times New Roman" w:cs="Times New Roman"/>
          <w:sz w:val="22"/>
          <w:szCs w:val="22"/>
        </w:rPr>
        <w:t xml:space="preserve">in </w:t>
      </w:r>
      <w:r w:rsidRPr="009C29E5">
        <w:rPr>
          <w:rFonts w:ascii="Times New Roman" w:eastAsia="Times New Roman" w:hAnsi="Times New Roman" w:cs="Times New Roman"/>
          <w:i/>
          <w:iCs/>
          <w:sz w:val="22"/>
          <w:szCs w:val="22"/>
        </w:rPr>
        <w:t xml:space="preserve">The Maritime History of Cornwall, </w:t>
      </w:r>
      <w:r w:rsidRPr="009C29E5">
        <w:rPr>
          <w:rFonts w:ascii="Times New Roman" w:eastAsia="Times New Roman" w:hAnsi="Times New Roman" w:cs="Times New Roman"/>
          <w:sz w:val="22"/>
          <w:szCs w:val="22"/>
        </w:rPr>
        <w:t xml:space="preserve">ed.by Philip Payton, Alston Kennerley, and Helen Doe (Exeter: University of Exeter, 2014), </w:t>
      </w:r>
      <w:r w:rsidR="00730B8A" w:rsidRPr="009C29E5">
        <w:rPr>
          <w:rFonts w:ascii="Times New Roman" w:eastAsia="Times New Roman" w:hAnsi="Times New Roman" w:cs="Times New Roman"/>
          <w:sz w:val="22"/>
          <w:szCs w:val="22"/>
        </w:rPr>
        <w:t>483.</w:t>
      </w:r>
    </w:p>
  </w:footnote>
  <w:footnote w:id="9">
    <w:p w14:paraId="08D2C37E" w14:textId="1843F4E1" w:rsidR="007F7764" w:rsidRDefault="007F7764" w:rsidP="002E008D">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9C29E5" w:rsidRPr="2A822D3B">
        <w:rPr>
          <w:rFonts w:ascii="Times New Roman" w:eastAsia="Times New Roman" w:hAnsi="Times New Roman" w:cs="Times New Roman"/>
          <w:sz w:val="22"/>
          <w:szCs w:val="22"/>
        </w:rPr>
        <w:t xml:space="preserve">G.H and R. Bennet, </w:t>
      </w:r>
      <w:r w:rsidR="009C29E5" w:rsidRPr="2A822D3B">
        <w:rPr>
          <w:rFonts w:ascii="Times New Roman" w:eastAsia="Times New Roman" w:hAnsi="Times New Roman" w:cs="Times New Roman"/>
          <w:i/>
          <w:sz w:val="22"/>
          <w:szCs w:val="22"/>
        </w:rPr>
        <w:t>Maritime Cornwall in the Era of Two World Wars</w:t>
      </w:r>
      <w:r w:rsidR="009C29E5" w:rsidRPr="2A822D3B">
        <w:rPr>
          <w:rFonts w:ascii="Times New Roman" w:eastAsia="Times New Roman" w:hAnsi="Times New Roman" w:cs="Times New Roman"/>
          <w:sz w:val="22"/>
          <w:szCs w:val="22"/>
        </w:rPr>
        <w:t xml:space="preserve">, </w:t>
      </w:r>
      <w:r w:rsidR="002E008D" w:rsidRPr="2A822D3B">
        <w:rPr>
          <w:rFonts w:ascii="Times New Roman" w:eastAsia="Times New Roman" w:hAnsi="Times New Roman" w:cs="Times New Roman"/>
          <w:sz w:val="22"/>
          <w:szCs w:val="22"/>
        </w:rPr>
        <w:t>483.</w:t>
      </w:r>
    </w:p>
  </w:footnote>
  <w:footnote w:id="10">
    <w:p w14:paraId="62A4D03F" w14:textId="7D50ECE2" w:rsidR="007F7764" w:rsidRDefault="007F7764"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2E008D" w:rsidRPr="2A822D3B">
        <w:rPr>
          <w:rFonts w:ascii="Times New Roman" w:eastAsia="Times New Roman" w:hAnsi="Times New Roman" w:cs="Times New Roman"/>
          <w:sz w:val="22"/>
          <w:szCs w:val="22"/>
        </w:rPr>
        <w:t>Ibid, 483.</w:t>
      </w:r>
    </w:p>
  </w:footnote>
  <w:footnote w:id="11">
    <w:p w14:paraId="5ECD6C40" w14:textId="34299512" w:rsidR="00EE41F3" w:rsidRDefault="00EE41F3"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Pr="2A822D3B">
        <w:rPr>
          <w:rFonts w:ascii="Times New Roman" w:eastAsia="Times New Roman" w:hAnsi="Times New Roman" w:cs="Times New Roman"/>
          <w:sz w:val="22"/>
          <w:szCs w:val="22"/>
          <w:shd w:val="clear" w:color="auto" w:fill="FFFFFF"/>
        </w:rPr>
        <w:t>Procession up Market Jew Street, Penzance celebrating the end of WW1.,” </w:t>
      </w:r>
      <w:proofErr w:type="spellStart"/>
      <w:r w:rsidRPr="2A822D3B">
        <w:rPr>
          <w:rStyle w:val="Emphasis"/>
          <w:rFonts w:ascii="Times New Roman" w:eastAsia="Times New Roman" w:hAnsi="Times New Roman" w:cs="Times New Roman"/>
          <w:sz w:val="22"/>
          <w:szCs w:val="22"/>
          <w:shd w:val="clear" w:color="auto" w:fill="FFFFFF"/>
        </w:rPr>
        <w:t>Morrab</w:t>
      </w:r>
      <w:proofErr w:type="spellEnd"/>
      <w:r w:rsidRPr="2A822D3B">
        <w:rPr>
          <w:rStyle w:val="Emphasis"/>
          <w:rFonts w:ascii="Times New Roman" w:eastAsia="Times New Roman" w:hAnsi="Times New Roman" w:cs="Times New Roman"/>
          <w:sz w:val="22"/>
          <w:szCs w:val="22"/>
          <w:shd w:val="clear" w:color="auto" w:fill="FFFFFF"/>
        </w:rPr>
        <w:t xml:space="preserve"> Library Photographic Archive</w:t>
      </w:r>
      <w:r w:rsidRPr="2A822D3B">
        <w:rPr>
          <w:rFonts w:ascii="Times New Roman" w:eastAsia="Times New Roman" w:hAnsi="Times New Roman" w:cs="Times New Roman"/>
          <w:sz w:val="22"/>
          <w:szCs w:val="22"/>
          <w:shd w:val="clear" w:color="auto" w:fill="FFFFFF"/>
        </w:rPr>
        <w:t>, accessed July 2, 2026</w:t>
      </w:r>
      <w:r w:rsidR="006D6CFA" w:rsidRPr="2A822D3B">
        <w:rPr>
          <w:rFonts w:ascii="Times New Roman" w:eastAsia="Times New Roman" w:hAnsi="Times New Roman" w:cs="Times New Roman"/>
          <w:sz w:val="22"/>
          <w:szCs w:val="22"/>
          <w:shd w:val="clear" w:color="auto" w:fill="FFFFFF"/>
        </w:rPr>
        <w:t>; “Gathering at Alverton St, organisations involved in WW1,” </w:t>
      </w:r>
      <w:proofErr w:type="spellStart"/>
      <w:r w:rsidR="006D6CFA" w:rsidRPr="2A822D3B">
        <w:rPr>
          <w:rFonts w:ascii="Times New Roman" w:eastAsia="Times New Roman" w:hAnsi="Times New Roman" w:cs="Times New Roman"/>
          <w:i/>
          <w:sz w:val="22"/>
          <w:szCs w:val="22"/>
          <w:shd w:val="clear" w:color="auto" w:fill="FFFFFF"/>
        </w:rPr>
        <w:t>Morrab</w:t>
      </w:r>
      <w:proofErr w:type="spellEnd"/>
      <w:r w:rsidR="006D6CFA" w:rsidRPr="2A822D3B">
        <w:rPr>
          <w:rFonts w:ascii="Times New Roman" w:eastAsia="Times New Roman" w:hAnsi="Times New Roman" w:cs="Times New Roman"/>
          <w:i/>
          <w:sz w:val="22"/>
          <w:szCs w:val="22"/>
          <w:shd w:val="clear" w:color="auto" w:fill="FFFFFF"/>
        </w:rPr>
        <w:t xml:space="preserve"> Library Photographic Archive</w:t>
      </w:r>
      <w:r w:rsidR="006D6CFA" w:rsidRPr="2A822D3B">
        <w:rPr>
          <w:rFonts w:ascii="Times New Roman" w:eastAsia="Times New Roman" w:hAnsi="Times New Roman" w:cs="Times New Roman"/>
          <w:sz w:val="22"/>
          <w:szCs w:val="22"/>
          <w:shd w:val="clear" w:color="auto" w:fill="FFFFFF"/>
        </w:rPr>
        <w:t>, accessed July 2, 2026.</w:t>
      </w:r>
    </w:p>
  </w:footnote>
  <w:footnote w:id="12">
    <w:p w14:paraId="135792E6" w14:textId="1D98A85C" w:rsidR="00832E52" w:rsidRDefault="00832E52"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6D6CFA" w:rsidRPr="2A822D3B">
        <w:rPr>
          <w:rFonts w:ascii="Times New Roman" w:eastAsia="Times New Roman" w:hAnsi="Times New Roman" w:cs="Times New Roman"/>
          <w:sz w:val="22"/>
          <w:szCs w:val="22"/>
          <w:shd w:val="clear" w:color="auto" w:fill="FFFFFF"/>
        </w:rPr>
        <w:t xml:space="preserve">“Victory Arch </w:t>
      </w:r>
      <w:proofErr w:type="spellStart"/>
      <w:r w:rsidR="006D6CFA" w:rsidRPr="2A822D3B">
        <w:rPr>
          <w:rFonts w:ascii="Times New Roman" w:eastAsia="Times New Roman" w:hAnsi="Times New Roman" w:cs="Times New Roman"/>
          <w:sz w:val="22"/>
          <w:szCs w:val="22"/>
          <w:shd w:val="clear" w:color="auto" w:fill="FFFFFF"/>
        </w:rPr>
        <w:t>Wherrytown</w:t>
      </w:r>
      <w:proofErr w:type="spellEnd"/>
      <w:r w:rsidR="006D6CFA" w:rsidRPr="2A822D3B">
        <w:rPr>
          <w:rFonts w:ascii="Times New Roman" w:eastAsia="Times New Roman" w:hAnsi="Times New Roman" w:cs="Times New Roman"/>
          <w:sz w:val="22"/>
          <w:szCs w:val="22"/>
          <w:shd w:val="clear" w:color="auto" w:fill="FFFFFF"/>
        </w:rPr>
        <w:t xml:space="preserve"> looking towards Newlyn,” </w:t>
      </w:r>
      <w:proofErr w:type="spellStart"/>
      <w:r w:rsidR="006D6CFA" w:rsidRPr="2A822D3B">
        <w:rPr>
          <w:rStyle w:val="Emphasis"/>
          <w:rFonts w:ascii="Times New Roman" w:eastAsia="Times New Roman" w:hAnsi="Times New Roman" w:cs="Times New Roman"/>
          <w:sz w:val="22"/>
          <w:szCs w:val="22"/>
          <w:shd w:val="clear" w:color="auto" w:fill="FFFFFF"/>
        </w:rPr>
        <w:t>Morrab</w:t>
      </w:r>
      <w:proofErr w:type="spellEnd"/>
      <w:r w:rsidR="006D6CFA" w:rsidRPr="2A822D3B">
        <w:rPr>
          <w:rStyle w:val="Emphasis"/>
          <w:rFonts w:ascii="Times New Roman" w:eastAsia="Times New Roman" w:hAnsi="Times New Roman" w:cs="Times New Roman"/>
          <w:sz w:val="22"/>
          <w:szCs w:val="22"/>
          <w:shd w:val="clear" w:color="auto" w:fill="FFFFFF"/>
        </w:rPr>
        <w:t xml:space="preserve"> Library Photographic Archive</w:t>
      </w:r>
      <w:r w:rsidR="006D6CFA" w:rsidRPr="2A822D3B">
        <w:rPr>
          <w:rFonts w:ascii="Times New Roman" w:eastAsia="Times New Roman" w:hAnsi="Times New Roman" w:cs="Times New Roman"/>
          <w:sz w:val="22"/>
          <w:szCs w:val="22"/>
          <w:shd w:val="clear" w:color="auto" w:fill="FFFFFF"/>
        </w:rPr>
        <w:t xml:space="preserve">, accessed July 2, 2026. </w:t>
      </w:r>
    </w:p>
  </w:footnote>
  <w:footnote w:id="13">
    <w:p w14:paraId="4E2134A9" w14:textId="18357F99"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Sonya O. Rose, </w:t>
      </w:r>
      <w:r w:rsidRPr="2A822D3B">
        <w:rPr>
          <w:rFonts w:ascii="Times New Roman" w:eastAsia="Times New Roman" w:hAnsi="Times New Roman" w:cs="Times New Roman"/>
          <w:i/>
          <w:iCs/>
          <w:sz w:val="22"/>
          <w:szCs w:val="22"/>
        </w:rPr>
        <w:t xml:space="preserve">Limited Livelihoods: Gender and Class in the Nineteenth Century </w:t>
      </w:r>
      <w:r w:rsidRPr="2A822D3B">
        <w:rPr>
          <w:rFonts w:ascii="Times New Roman" w:eastAsia="Times New Roman" w:hAnsi="Times New Roman" w:cs="Times New Roman"/>
          <w:sz w:val="22"/>
          <w:szCs w:val="22"/>
        </w:rPr>
        <w:t>(London: Routledge, 1992), 77</w:t>
      </w:r>
    </w:p>
  </w:footnote>
  <w:footnote w:id="14">
    <w:p w14:paraId="658B963A" w14:textId="40ACF4F3"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Valerie Burton, “Fish/Wives: An Introduction,” </w:t>
      </w:r>
      <w:r w:rsidRPr="2A822D3B">
        <w:rPr>
          <w:rFonts w:ascii="Times New Roman" w:eastAsia="Times New Roman" w:hAnsi="Times New Roman" w:cs="Times New Roman"/>
          <w:i/>
          <w:iCs/>
          <w:sz w:val="22"/>
          <w:szCs w:val="22"/>
        </w:rPr>
        <w:t xml:space="preserve">Signs </w:t>
      </w:r>
      <w:r w:rsidRPr="2A822D3B">
        <w:rPr>
          <w:rFonts w:ascii="Times New Roman" w:eastAsia="Times New Roman" w:hAnsi="Times New Roman" w:cs="Times New Roman"/>
          <w:sz w:val="22"/>
          <w:szCs w:val="22"/>
        </w:rPr>
        <w:t>37 (2012): 532.</w:t>
      </w:r>
    </w:p>
  </w:footnote>
  <w:footnote w:id="15">
    <w:p w14:paraId="2A0AB86F" w14:textId="2219C620"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Robert H Preston, “Cornish Fish Woman, 1902-7,”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xml:space="preserve">, accessed July 7, 2026; “Two fishwives,”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xml:space="preserve">, accessed July 7, 2026; Gibson, “Cornish Fishwives,”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accessed July 7, 2026.</w:t>
      </w:r>
    </w:p>
  </w:footnote>
  <w:footnote w:id="16">
    <w:p w14:paraId="459304DF" w14:textId="4CA7E209"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Ibid.</w:t>
      </w:r>
    </w:p>
  </w:footnote>
  <w:footnote w:id="17">
    <w:p w14:paraId="0392E834" w14:textId="2B068449" w:rsidR="2A822D3B" w:rsidRDefault="2A822D3B" w:rsidP="2A822D3B">
      <w:pPr>
        <w:pStyle w:val="FootnoteText"/>
        <w:ind w:firstLine="720"/>
        <w:rPr>
          <w:rFonts w:ascii="Times New Roman" w:eastAsia="Times New Roman" w:hAnsi="Times New Roman" w:cs="Times New Roman"/>
          <w:sz w:val="22"/>
          <w:szCs w:val="22"/>
        </w:rPr>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“Strand area at Street-an-</w:t>
      </w:r>
      <w:proofErr w:type="spellStart"/>
      <w:r w:rsidRPr="2A822D3B">
        <w:rPr>
          <w:rFonts w:ascii="Times New Roman" w:eastAsia="Times New Roman" w:hAnsi="Times New Roman" w:cs="Times New Roman"/>
          <w:sz w:val="22"/>
          <w:szCs w:val="22"/>
        </w:rPr>
        <w:t>Nowan</w:t>
      </w:r>
      <w:proofErr w:type="spellEnd"/>
      <w:r w:rsidRPr="2A822D3B">
        <w:rPr>
          <w:rFonts w:ascii="Times New Roman" w:eastAsia="Times New Roman" w:hAnsi="Times New Roman" w:cs="Times New Roman"/>
          <w:sz w:val="22"/>
          <w:szCs w:val="22"/>
        </w:rPr>
        <w:t xml:space="preserve">, Newlyn, 1895-1900,”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xml:space="preserve">, accessed July 7, 2026; “Newlyn Fishwives.,”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accessed July 7, 2026.</w:t>
      </w:r>
    </w:p>
  </w:footnote>
  <w:footnote w:id="18">
    <w:p w14:paraId="5202721D" w14:textId="2199C2E4"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proofErr w:type="spellStart"/>
      <w:r w:rsidRPr="2A822D3B">
        <w:rPr>
          <w:rFonts w:ascii="Times New Roman" w:eastAsia="Times New Roman" w:hAnsi="Times New Roman" w:cs="Times New Roman"/>
          <w:sz w:val="22"/>
          <w:szCs w:val="22"/>
        </w:rPr>
        <w:t>Treworveneth</w:t>
      </w:r>
      <w:proofErr w:type="spellEnd"/>
      <w:r w:rsidRPr="2A822D3B">
        <w:rPr>
          <w:rFonts w:ascii="Times New Roman" w:eastAsia="Times New Roman" w:hAnsi="Times New Roman" w:cs="Times New Roman"/>
          <w:sz w:val="22"/>
          <w:szCs w:val="22"/>
        </w:rPr>
        <w:t xml:space="preserve"> St fishwives, 1890,”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xml:space="preserve">, accessed July 7, 2026; Wharton's Series, “Fishwives in Church Street, Newlyn Town.,”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accessed July 7, 2026.</w:t>
      </w:r>
    </w:p>
  </w:footnote>
  <w:footnote w:id="19">
    <w:p w14:paraId="79A86051" w14:textId="7A3BBCB9"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Sarah Edge, </w:t>
      </w:r>
      <w:r w:rsidRPr="2A822D3B">
        <w:rPr>
          <w:rFonts w:ascii="Times New Roman" w:eastAsia="Times New Roman" w:hAnsi="Times New Roman" w:cs="Times New Roman"/>
          <w:i/>
          <w:iCs/>
          <w:sz w:val="22"/>
          <w:szCs w:val="22"/>
        </w:rPr>
        <w:t>The Extraordinary Archive of Arthur J. Munby: Photographing Class and Gender in the Nineteenth Century</w:t>
      </w:r>
      <w:r w:rsidRPr="2A822D3B">
        <w:rPr>
          <w:rFonts w:ascii="Times New Roman" w:eastAsia="Times New Roman" w:hAnsi="Times New Roman" w:cs="Times New Roman"/>
          <w:sz w:val="22"/>
          <w:szCs w:val="22"/>
        </w:rPr>
        <w:t xml:space="preserve"> (London: Routledge, 2015), 23.</w:t>
      </w:r>
    </w:p>
  </w:footnote>
  <w:footnote w:id="20">
    <w:p w14:paraId="135108D1" w14:textId="55F488AE" w:rsidR="2A822D3B" w:rsidRDefault="2A822D3B" w:rsidP="2A822D3B">
      <w:pPr>
        <w:pStyle w:val="FootnoteText"/>
        <w:ind w:firstLine="720"/>
        <w:rPr>
          <w:color w:val="5A5A5A"/>
          <w:sz w:val="24"/>
          <w:szCs w:val="24"/>
        </w:rPr>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Pr="2A822D3B">
        <w:rPr>
          <w:rFonts w:ascii="Times New Roman" w:eastAsia="Times New Roman" w:hAnsi="Times New Roman" w:cs="Times New Roman"/>
          <w:color w:val="5A5A5A"/>
          <w:sz w:val="22"/>
          <w:szCs w:val="22"/>
        </w:rPr>
        <w:t xml:space="preserve">“Street view. Mousehole. women carrying pails, 1915,” </w:t>
      </w:r>
      <w:proofErr w:type="spellStart"/>
      <w:r w:rsidRPr="2A822D3B">
        <w:rPr>
          <w:rFonts w:ascii="Times New Roman" w:eastAsia="Times New Roman" w:hAnsi="Times New Roman" w:cs="Times New Roman"/>
          <w:i/>
          <w:iCs/>
          <w:color w:val="5A5A5A"/>
          <w:sz w:val="22"/>
          <w:szCs w:val="22"/>
        </w:rPr>
        <w:t>Morrab</w:t>
      </w:r>
      <w:proofErr w:type="spellEnd"/>
      <w:r w:rsidRPr="2A822D3B">
        <w:rPr>
          <w:rFonts w:ascii="Times New Roman" w:eastAsia="Times New Roman" w:hAnsi="Times New Roman" w:cs="Times New Roman"/>
          <w:i/>
          <w:iCs/>
          <w:color w:val="5A5A5A"/>
          <w:sz w:val="22"/>
          <w:szCs w:val="22"/>
        </w:rPr>
        <w:t xml:space="preserve"> Library Photographic Archive</w:t>
      </w:r>
      <w:r w:rsidRPr="2A822D3B">
        <w:rPr>
          <w:rFonts w:ascii="Times New Roman" w:eastAsia="Times New Roman" w:hAnsi="Times New Roman" w:cs="Times New Roman"/>
          <w:color w:val="5A5A5A"/>
          <w:sz w:val="22"/>
          <w:szCs w:val="22"/>
        </w:rPr>
        <w:t xml:space="preserve">, accessed July 7, 2026; “Women &amp; Children in The </w:t>
      </w:r>
      <w:proofErr w:type="spellStart"/>
      <w:r w:rsidRPr="2A822D3B">
        <w:rPr>
          <w:rFonts w:ascii="Times New Roman" w:eastAsia="Times New Roman" w:hAnsi="Times New Roman" w:cs="Times New Roman"/>
          <w:color w:val="5A5A5A"/>
          <w:sz w:val="22"/>
          <w:szCs w:val="22"/>
        </w:rPr>
        <w:t>Digey</w:t>
      </w:r>
      <w:proofErr w:type="spellEnd"/>
      <w:r w:rsidRPr="2A822D3B">
        <w:rPr>
          <w:rFonts w:ascii="Times New Roman" w:eastAsia="Times New Roman" w:hAnsi="Times New Roman" w:cs="Times New Roman"/>
          <w:color w:val="5A5A5A"/>
          <w:sz w:val="22"/>
          <w:szCs w:val="22"/>
        </w:rPr>
        <w:t xml:space="preserve"> St Ives, 1900,” </w:t>
      </w:r>
      <w:proofErr w:type="spellStart"/>
      <w:r w:rsidRPr="2A822D3B">
        <w:rPr>
          <w:rFonts w:ascii="Times New Roman" w:eastAsia="Times New Roman" w:hAnsi="Times New Roman" w:cs="Times New Roman"/>
          <w:i/>
          <w:iCs/>
          <w:color w:val="5A5A5A"/>
          <w:sz w:val="22"/>
          <w:szCs w:val="22"/>
        </w:rPr>
        <w:t>Morrab</w:t>
      </w:r>
      <w:proofErr w:type="spellEnd"/>
      <w:r w:rsidRPr="2A822D3B">
        <w:rPr>
          <w:rFonts w:ascii="Times New Roman" w:eastAsia="Times New Roman" w:hAnsi="Times New Roman" w:cs="Times New Roman"/>
          <w:i/>
          <w:iCs/>
          <w:color w:val="5A5A5A"/>
          <w:sz w:val="22"/>
          <w:szCs w:val="22"/>
        </w:rPr>
        <w:t xml:space="preserve"> Library Photographic Archive</w:t>
      </w:r>
      <w:r w:rsidRPr="2A822D3B">
        <w:rPr>
          <w:rFonts w:ascii="Times New Roman" w:eastAsia="Times New Roman" w:hAnsi="Times New Roman" w:cs="Times New Roman"/>
          <w:color w:val="5A5A5A"/>
          <w:sz w:val="22"/>
          <w:szCs w:val="22"/>
        </w:rPr>
        <w:t>, accessed July 7, 2026.</w:t>
      </w:r>
    </w:p>
  </w:footnote>
  <w:footnote w:id="21">
    <w:p w14:paraId="3936EE00" w14:textId="0D0ABDE2"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“Two Women, One Man outside cottage, 1900 (Unknown Date)” </w:t>
      </w:r>
      <w:proofErr w:type="spellStart"/>
      <w:r w:rsidRPr="2A822D3B">
        <w:rPr>
          <w:rFonts w:ascii="Times New Roman" w:eastAsia="Times New Roman" w:hAnsi="Times New Roman" w:cs="Times New Roman"/>
          <w:i/>
          <w:iCs/>
          <w:sz w:val="22"/>
          <w:szCs w:val="22"/>
        </w:rPr>
        <w:t>Morrab</w:t>
      </w:r>
      <w:proofErr w:type="spellEnd"/>
      <w:r w:rsidRPr="2A822D3B">
        <w:rPr>
          <w:rFonts w:ascii="Times New Roman" w:eastAsia="Times New Roman" w:hAnsi="Times New Roman" w:cs="Times New Roman"/>
          <w:i/>
          <w:iCs/>
          <w:sz w:val="22"/>
          <w:szCs w:val="22"/>
        </w:rPr>
        <w:t xml:space="preserve"> Library Photographic Archive</w:t>
      </w:r>
      <w:r w:rsidRPr="2A822D3B">
        <w:rPr>
          <w:rFonts w:ascii="Times New Roman" w:eastAsia="Times New Roman" w:hAnsi="Times New Roman" w:cs="Times New Roman"/>
          <w:sz w:val="22"/>
          <w:szCs w:val="22"/>
        </w:rPr>
        <w:t>, accessed July 7, 2026.</w:t>
      </w:r>
    </w:p>
  </w:footnote>
  <w:footnote w:id="22">
    <w:p w14:paraId="4C25F510" w14:textId="521313E1" w:rsidR="2A822D3B" w:rsidRDefault="2A822D3B"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Edge, </w:t>
      </w:r>
      <w:r w:rsidRPr="2A822D3B">
        <w:rPr>
          <w:rFonts w:ascii="Times New Roman" w:eastAsia="Times New Roman" w:hAnsi="Times New Roman" w:cs="Times New Roman"/>
          <w:i/>
          <w:iCs/>
          <w:sz w:val="22"/>
          <w:szCs w:val="22"/>
        </w:rPr>
        <w:t>The Extraordinary Archive of Arthur J. Munby: Photographing Class and Gender in the Nineteenth Century, 27.</w:t>
      </w:r>
    </w:p>
  </w:footnote>
  <w:footnote w:id="23">
    <w:p w14:paraId="729FE155" w14:textId="349341A3" w:rsidR="00BD22AE" w:rsidRPr="001C743F" w:rsidRDefault="00BD22AE" w:rsidP="006554E0">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Ginger S. Frost, </w:t>
      </w:r>
      <w:r w:rsidR="2A724EE4" w:rsidRPr="2A724EE4">
        <w:rPr>
          <w:rFonts w:ascii="Times New Roman" w:eastAsia="Times New Roman" w:hAnsi="Times New Roman" w:cs="Times New Roman"/>
          <w:i/>
          <w:iCs/>
          <w:sz w:val="22"/>
          <w:szCs w:val="22"/>
        </w:rPr>
        <w:t xml:space="preserve">Victorian Childhoods </w:t>
      </w:r>
      <w:r w:rsidR="2A724EE4" w:rsidRPr="2A724EE4">
        <w:rPr>
          <w:rFonts w:ascii="Times New Roman" w:eastAsia="Times New Roman" w:hAnsi="Times New Roman" w:cs="Times New Roman"/>
          <w:sz w:val="22"/>
          <w:szCs w:val="22"/>
        </w:rPr>
        <w:t>(Vienna: Praeger, 2008), 5.</w:t>
      </w:r>
    </w:p>
  </w:footnote>
  <w:footnote w:id="24">
    <w:p w14:paraId="37ACCC27" w14:textId="743EE148" w:rsidR="0089395B" w:rsidRDefault="0089395B"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Frost, </w:t>
      </w:r>
      <w:r w:rsidR="2A724EE4" w:rsidRPr="2A724EE4">
        <w:rPr>
          <w:rFonts w:ascii="Times New Roman" w:eastAsia="Times New Roman" w:hAnsi="Times New Roman" w:cs="Times New Roman"/>
          <w:i/>
          <w:iCs/>
          <w:sz w:val="22"/>
          <w:szCs w:val="22"/>
        </w:rPr>
        <w:t xml:space="preserve">Victorian Childhoods, </w:t>
      </w:r>
      <w:r w:rsidR="2A724EE4" w:rsidRPr="2A724EE4">
        <w:rPr>
          <w:rFonts w:ascii="Times New Roman" w:eastAsia="Times New Roman" w:hAnsi="Times New Roman" w:cs="Times New Roman"/>
          <w:sz w:val="22"/>
          <w:szCs w:val="22"/>
        </w:rPr>
        <w:t>55.</w:t>
      </w:r>
    </w:p>
  </w:footnote>
  <w:footnote w:id="25">
    <w:p w14:paraId="30E4D4C9" w14:textId="7B7C6AAE" w:rsidR="45711ED5" w:rsidRPr="00CD18F5" w:rsidRDefault="45711ED5"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“Landing Fish at Newlyn, 1890,”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26">
    <w:p w14:paraId="08B3AB6F" w14:textId="2FDCEFE6" w:rsidR="45711ED5" w:rsidRDefault="45711ED5" w:rsidP="008C160D">
      <w:pPr>
        <w:spacing w:line="240" w:lineRule="auto"/>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“Fishermen and Girl on Rocks at Cape Cornwall, 1890,”</w:t>
      </w:r>
      <w:r w:rsidR="2A724EE4" w:rsidRPr="2A724EE4">
        <w:rPr>
          <w:rFonts w:ascii="Times New Roman" w:eastAsia="Times New Roman" w:hAnsi="Times New Roman" w:cs="Times New Roman"/>
          <w:i/>
          <w:iCs/>
          <w:sz w:val="22"/>
          <w:szCs w:val="22"/>
        </w:rPr>
        <w:t xml:space="preserve">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27">
    <w:p w14:paraId="240DCD6A" w14:textId="6D5BF510" w:rsidR="3BDF873C" w:rsidRDefault="3BDF873C"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w:t>
      </w:r>
      <w:proofErr w:type="spellStart"/>
      <w:r w:rsidR="2A724EE4" w:rsidRPr="2A724EE4">
        <w:rPr>
          <w:rFonts w:ascii="Times New Roman" w:eastAsia="Times New Roman" w:hAnsi="Times New Roman" w:cs="Times New Roman"/>
          <w:sz w:val="22"/>
          <w:szCs w:val="22"/>
        </w:rPr>
        <w:t>Gwavas</w:t>
      </w:r>
      <w:proofErr w:type="spellEnd"/>
      <w:r w:rsidR="2A724EE4" w:rsidRPr="2A724EE4">
        <w:rPr>
          <w:rFonts w:ascii="Times New Roman" w:eastAsia="Times New Roman" w:hAnsi="Times New Roman" w:cs="Times New Roman"/>
          <w:sz w:val="22"/>
          <w:szCs w:val="22"/>
        </w:rPr>
        <w:t xml:space="preserve"> Quay, Newlyn, 1895,”</w:t>
      </w:r>
      <w:r w:rsidR="2A724EE4" w:rsidRPr="2A724EE4">
        <w:rPr>
          <w:rFonts w:ascii="Times New Roman" w:eastAsia="Times New Roman" w:hAnsi="Times New Roman" w:cs="Times New Roman"/>
          <w:i/>
          <w:iCs/>
          <w:sz w:val="22"/>
          <w:szCs w:val="22"/>
        </w:rPr>
        <w:t xml:space="preserve">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28">
    <w:p w14:paraId="3DD977FF" w14:textId="5BDD3E5B" w:rsidR="35AFE137" w:rsidRPr="00A46AB2" w:rsidRDefault="35AFE137" w:rsidP="00D2590D">
      <w:pPr>
        <w:spacing w:line="240" w:lineRule="auto"/>
        <w:ind w:firstLine="720"/>
        <w:rPr>
          <w:sz w:val="22"/>
          <w:szCs w:val="22"/>
        </w:rPr>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“Camberwell Street, Penzance. Boat Built in his backyard by Mr Ellis, 1906.”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29">
    <w:p w14:paraId="0E64FB92" w14:textId="395875D3" w:rsidR="35AFE137" w:rsidRDefault="35AFE137" w:rsidP="008C16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Ibid.</w:t>
      </w:r>
    </w:p>
  </w:footnote>
  <w:footnote w:id="30">
    <w:p w14:paraId="10ED8AD3" w14:textId="42BCE35A" w:rsidR="35AFE137" w:rsidRPr="000975DB" w:rsidRDefault="35AFE137" w:rsidP="000975DB">
      <w:pPr>
        <w:spacing w:line="240" w:lineRule="auto"/>
        <w:ind w:firstLine="720"/>
        <w:rPr>
          <w:sz w:val="22"/>
          <w:szCs w:val="22"/>
        </w:rPr>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“Shipwreck the ‘Jeune Hortense,’ 1888,”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31">
    <w:p w14:paraId="152AD27C" w14:textId="74FC0795" w:rsidR="35AFE137" w:rsidRPr="008F59FA" w:rsidRDefault="35AFE137"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“Wreck of ‘Cecelia’, 1935.”</w:t>
      </w:r>
      <w:r w:rsidR="2A724EE4" w:rsidRPr="2A724EE4">
        <w:rPr>
          <w:rFonts w:ascii="Times New Roman" w:eastAsia="Times New Roman" w:hAnsi="Times New Roman" w:cs="Times New Roman"/>
          <w:i/>
          <w:iCs/>
          <w:sz w:val="22"/>
          <w:szCs w:val="22"/>
        </w:rPr>
        <w:t xml:space="preserve">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32">
    <w:p w14:paraId="318B7BC4" w14:textId="310003FD" w:rsidR="00D945FA" w:rsidRPr="00E26265" w:rsidRDefault="35AFE137" w:rsidP="00D2590D">
      <w:pPr>
        <w:pStyle w:val="FootnoteText"/>
        <w:ind w:firstLine="720"/>
        <w:rPr>
          <w:sz w:val="22"/>
          <w:szCs w:val="22"/>
        </w:rPr>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“Wreck of Caroline Parsons Lifeboat, 1935.”</w:t>
      </w:r>
      <w:r w:rsidR="2A724EE4" w:rsidRPr="2A724EE4">
        <w:rPr>
          <w:rFonts w:ascii="Times New Roman" w:eastAsia="Times New Roman" w:hAnsi="Times New Roman" w:cs="Times New Roman"/>
          <w:i/>
          <w:iCs/>
          <w:sz w:val="22"/>
          <w:szCs w:val="22"/>
        </w:rPr>
        <w:t xml:space="preserve">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33">
    <w:p w14:paraId="65DB72C6" w14:textId="78B88FDF" w:rsidR="00501CC5" w:rsidRDefault="00501CC5"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“Postcard: Whales stranded in Mount’s Bay, 1911,”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 “Postcard: Whales stranded in Mount’s Bay, 1911.”</w:t>
      </w:r>
      <w:r w:rsidR="2A724EE4" w:rsidRPr="2A724EE4">
        <w:rPr>
          <w:rFonts w:ascii="Times New Roman" w:eastAsia="Times New Roman" w:hAnsi="Times New Roman" w:cs="Times New Roman"/>
          <w:i/>
          <w:iCs/>
          <w:sz w:val="22"/>
          <w:szCs w:val="22"/>
        </w:rPr>
        <w:t xml:space="preserve">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34">
    <w:p w14:paraId="12166AFC" w14:textId="0C19AB09" w:rsidR="35AFE137" w:rsidRDefault="35AFE137" w:rsidP="2A724EE4">
      <w:pPr>
        <w:pStyle w:val="FootnoteText"/>
        <w:ind w:left="720"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“Group looking at Basking Shark, Lighthouse Pier, Newlyn, 1926.”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35">
    <w:p w14:paraId="726B81EA" w14:textId="2ED20684" w:rsidR="35AFE137" w:rsidRDefault="35AFE137"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“Large Crowds Celebrating the Opening of North Pier, Newlyn, 1893.”</w:t>
      </w:r>
      <w:r w:rsidR="2A724EE4" w:rsidRPr="2A724EE4">
        <w:rPr>
          <w:rFonts w:ascii="Times New Roman" w:eastAsia="Times New Roman" w:hAnsi="Times New Roman" w:cs="Times New Roman"/>
          <w:i/>
          <w:iCs/>
          <w:sz w:val="22"/>
          <w:szCs w:val="22"/>
        </w:rPr>
        <w:t xml:space="preserve"> </w:t>
      </w:r>
      <w:proofErr w:type="spellStart"/>
      <w:proofErr w:type="gram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w:t>
      </w:r>
      <w:proofErr w:type="gramEnd"/>
      <w:r w:rsidR="2A724EE4" w:rsidRPr="2A724EE4">
        <w:rPr>
          <w:rFonts w:ascii="Times New Roman" w:eastAsia="Times New Roman" w:hAnsi="Times New Roman" w:cs="Times New Roman"/>
          <w:i/>
          <w:iCs/>
          <w:sz w:val="22"/>
          <w:szCs w:val="22"/>
        </w:rPr>
        <w:t xml:space="preserve"> </w:t>
      </w:r>
      <w:r w:rsidR="2A724EE4" w:rsidRPr="2A724EE4">
        <w:rPr>
          <w:rFonts w:ascii="Times New Roman" w:eastAsia="Times New Roman" w:hAnsi="Times New Roman" w:cs="Times New Roman"/>
          <w:sz w:val="22"/>
          <w:szCs w:val="22"/>
        </w:rPr>
        <w:t>accessed May 24, 2026.</w:t>
      </w:r>
    </w:p>
  </w:footnote>
  <w:footnote w:id="36">
    <w:p w14:paraId="4F700F20" w14:textId="21702C8D" w:rsidR="00ED2F3C" w:rsidRDefault="00ED2F3C"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“Building Sheds and </w:t>
      </w:r>
      <w:proofErr w:type="spellStart"/>
      <w:r w:rsidR="2A724EE4" w:rsidRPr="2A724EE4">
        <w:rPr>
          <w:rFonts w:ascii="Times New Roman" w:eastAsia="Times New Roman" w:hAnsi="Times New Roman" w:cs="Times New Roman"/>
          <w:sz w:val="22"/>
          <w:szCs w:val="22"/>
        </w:rPr>
        <w:t>Underwalk</w:t>
      </w:r>
      <w:proofErr w:type="spellEnd"/>
      <w:r w:rsidR="2A724EE4" w:rsidRPr="2A724EE4">
        <w:rPr>
          <w:rFonts w:ascii="Times New Roman" w:eastAsia="Times New Roman" w:hAnsi="Times New Roman" w:cs="Times New Roman"/>
          <w:sz w:val="22"/>
          <w:szCs w:val="22"/>
        </w:rPr>
        <w:t xml:space="preserve"> which is now part of Jubilee Bathing Pool, 1930s (Unknown Date),”</w:t>
      </w:r>
      <w:r w:rsidR="2A724EE4" w:rsidRPr="2A724EE4">
        <w:rPr>
          <w:rFonts w:ascii="Times New Roman" w:eastAsia="Times New Roman" w:hAnsi="Times New Roman" w:cs="Times New Roman"/>
          <w:i/>
          <w:iCs/>
          <w:sz w:val="22"/>
          <w:szCs w:val="22"/>
        </w:rPr>
        <w:t xml:space="preserve">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37">
    <w:p w14:paraId="2C5B63D5" w14:textId="1E64F822" w:rsidR="35AFE137" w:rsidRDefault="35AFE137"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“Bathers at Battery Rocks before the Jubilee Pool, 1930s (Unknown Date)”</w:t>
      </w:r>
      <w:r w:rsidR="2A724EE4" w:rsidRPr="2A724EE4">
        <w:rPr>
          <w:rFonts w:ascii="Times New Roman" w:eastAsia="Times New Roman" w:hAnsi="Times New Roman" w:cs="Times New Roman"/>
          <w:i/>
          <w:iCs/>
          <w:sz w:val="22"/>
          <w:szCs w:val="22"/>
        </w:rPr>
        <w:t xml:space="preserve">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38">
    <w:p w14:paraId="757479E7" w14:textId="21E354E3" w:rsidR="00F60D1E" w:rsidRDefault="00F60D1E" w:rsidP="00D2590D">
      <w:pPr>
        <w:pStyle w:val="FootnoteText"/>
        <w:ind w:firstLine="720"/>
      </w:pPr>
      <w:r w:rsidRPr="2A724EE4">
        <w:rPr>
          <w:rStyle w:val="FootnoteReference"/>
          <w:rFonts w:ascii="Times New Roman" w:eastAsia="Times New Roman" w:hAnsi="Times New Roman" w:cs="Times New Roman"/>
          <w:sz w:val="22"/>
          <w:szCs w:val="22"/>
        </w:rPr>
        <w:footnoteRef/>
      </w:r>
      <w:r w:rsidR="2A724EE4" w:rsidRPr="2A724EE4">
        <w:rPr>
          <w:rFonts w:ascii="Times New Roman" w:eastAsia="Times New Roman" w:hAnsi="Times New Roman" w:cs="Times New Roman"/>
          <w:sz w:val="22"/>
          <w:szCs w:val="22"/>
        </w:rPr>
        <w:t xml:space="preserve"> “People watching a Female Artist in Mousehole, 1930s (Unknown Date),”</w:t>
      </w:r>
      <w:r w:rsidR="2A724EE4" w:rsidRPr="2A724EE4">
        <w:rPr>
          <w:rFonts w:ascii="Times New Roman" w:eastAsia="Times New Roman" w:hAnsi="Times New Roman" w:cs="Times New Roman"/>
          <w:i/>
          <w:iCs/>
          <w:sz w:val="22"/>
          <w:szCs w:val="22"/>
        </w:rPr>
        <w:t xml:space="preserve"> </w:t>
      </w:r>
      <w:proofErr w:type="spellStart"/>
      <w:r w:rsidR="2A724EE4" w:rsidRPr="2A724EE4">
        <w:rPr>
          <w:rFonts w:ascii="Times New Roman" w:eastAsia="Times New Roman" w:hAnsi="Times New Roman" w:cs="Times New Roman"/>
          <w:i/>
          <w:iCs/>
          <w:sz w:val="22"/>
          <w:szCs w:val="22"/>
        </w:rPr>
        <w:t>Morrab</w:t>
      </w:r>
      <w:proofErr w:type="spellEnd"/>
      <w:r w:rsidR="2A724EE4" w:rsidRPr="2A724EE4">
        <w:rPr>
          <w:rFonts w:ascii="Times New Roman" w:eastAsia="Times New Roman" w:hAnsi="Times New Roman" w:cs="Times New Roman"/>
          <w:i/>
          <w:iCs/>
          <w:sz w:val="22"/>
          <w:szCs w:val="22"/>
        </w:rPr>
        <w:t xml:space="preserve"> Library Photo Archive, </w:t>
      </w:r>
      <w:r w:rsidR="2A724EE4" w:rsidRPr="2A724EE4">
        <w:rPr>
          <w:rFonts w:ascii="Times New Roman" w:eastAsia="Times New Roman" w:hAnsi="Times New Roman" w:cs="Times New Roman"/>
          <w:sz w:val="22"/>
          <w:szCs w:val="22"/>
        </w:rPr>
        <w:t>accessed May 24, 2026.</w:t>
      </w:r>
    </w:p>
  </w:footnote>
  <w:footnote w:id="39">
    <w:p w14:paraId="490387AA" w14:textId="106E5D88" w:rsidR="2A724EE4" w:rsidRDefault="2A724EE4" w:rsidP="2A724EE4">
      <w:pPr>
        <w:pStyle w:val="FootnoteText"/>
        <w:ind w:firstLine="720"/>
      </w:pPr>
      <w:r w:rsidRPr="2A724EE4">
        <w:rPr>
          <w:rStyle w:val="FootnoteReference"/>
          <w:rFonts w:ascii="Times New Roman" w:eastAsia="Times New Roman" w:hAnsi="Times New Roman" w:cs="Times New Roman"/>
          <w:sz w:val="22"/>
          <w:szCs w:val="22"/>
        </w:rPr>
        <w:footnoteRef/>
      </w:r>
      <w:r w:rsidRPr="2A724EE4">
        <w:rPr>
          <w:rFonts w:ascii="Times New Roman" w:eastAsia="Times New Roman" w:hAnsi="Times New Roman" w:cs="Times New Roman"/>
          <w:sz w:val="22"/>
          <w:szCs w:val="22"/>
        </w:rPr>
        <w:t xml:space="preserve"> Keith Harris, </w:t>
      </w:r>
      <w:r w:rsidRPr="2A724EE4">
        <w:rPr>
          <w:rFonts w:ascii="Times New Roman" w:eastAsia="Times New Roman" w:hAnsi="Times New Roman" w:cs="Times New Roman"/>
          <w:i/>
          <w:iCs/>
          <w:sz w:val="22"/>
          <w:szCs w:val="22"/>
        </w:rPr>
        <w:t>Hevva! Cornish Fishing Industry in the Days of Sail</w:t>
      </w:r>
      <w:r w:rsidRPr="2A724EE4">
        <w:rPr>
          <w:rFonts w:ascii="Times New Roman" w:eastAsia="Times New Roman" w:hAnsi="Times New Roman" w:cs="Times New Roman"/>
          <w:sz w:val="22"/>
          <w:szCs w:val="22"/>
        </w:rPr>
        <w:t xml:space="preserve"> (Redruth: </w:t>
      </w:r>
      <w:proofErr w:type="spellStart"/>
      <w:r w:rsidRPr="2A724EE4">
        <w:rPr>
          <w:rFonts w:ascii="Times New Roman" w:eastAsia="Times New Roman" w:hAnsi="Times New Roman" w:cs="Times New Roman"/>
          <w:sz w:val="22"/>
          <w:szCs w:val="22"/>
        </w:rPr>
        <w:t>Dyllansow</w:t>
      </w:r>
      <w:proofErr w:type="spellEnd"/>
      <w:r w:rsidRPr="2A724EE4">
        <w:rPr>
          <w:rFonts w:ascii="Times New Roman" w:eastAsia="Times New Roman" w:hAnsi="Times New Roman" w:cs="Times New Roman"/>
          <w:sz w:val="22"/>
          <w:szCs w:val="22"/>
        </w:rPr>
        <w:t xml:space="preserve"> Truran, 1983), 3. </w:t>
      </w:r>
    </w:p>
  </w:footnote>
  <w:footnote w:id="40">
    <w:p w14:paraId="290AB6FB" w14:textId="49D11A68" w:rsidR="2A724EE4" w:rsidRDefault="2A724EE4" w:rsidP="2A724EE4">
      <w:pPr>
        <w:pStyle w:val="FootnoteText"/>
        <w:ind w:firstLine="720"/>
      </w:pPr>
      <w:r w:rsidRPr="2A724EE4">
        <w:rPr>
          <w:rStyle w:val="FootnoteReference"/>
          <w:rFonts w:ascii="Times New Roman" w:eastAsia="Times New Roman" w:hAnsi="Times New Roman" w:cs="Times New Roman"/>
          <w:sz w:val="22"/>
          <w:szCs w:val="22"/>
        </w:rPr>
        <w:footnoteRef/>
      </w:r>
      <w:r w:rsidRPr="2A724EE4">
        <w:rPr>
          <w:rFonts w:ascii="Times New Roman" w:eastAsia="Times New Roman" w:hAnsi="Times New Roman" w:cs="Times New Roman"/>
          <w:sz w:val="22"/>
          <w:szCs w:val="22"/>
        </w:rPr>
        <w:t xml:space="preserve"> Harris, </w:t>
      </w:r>
      <w:r w:rsidRPr="2A724EE4">
        <w:rPr>
          <w:rFonts w:ascii="Times New Roman" w:eastAsia="Times New Roman" w:hAnsi="Times New Roman" w:cs="Times New Roman"/>
          <w:i/>
          <w:iCs/>
          <w:sz w:val="22"/>
          <w:szCs w:val="22"/>
        </w:rPr>
        <w:t xml:space="preserve">Hevva!, </w:t>
      </w:r>
      <w:r w:rsidRPr="2A724EE4">
        <w:rPr>
          <w:rFonts w:ascii="Times New Roman" w:eastAsia="Times New Roman" w:hAnsi="Times New Roman" w:cs="Times New Roman"/>
          <w:sz w:val="22"/>
          <w:szCs w:val="22"/>
        </w:rPr>
        <w:t>4.</w:t>
      </w:r>
    </w:p>
  </w:footnote>
  <w:footnote w:id="41">
    <w:p w14:paraId="6A29D798" w14:textId="76CE62E2" w:rsidR="00A70D60" w:rsidRDefault="00A70D60"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Pr="2A822D3B">
        <w:rPr>
          <w:rFonts w:ascii="Times New Roman" w:eastAsia="Times New Roman" w:hAnsi="Times New Roman" w:cs="Times New Roman"/>
          <w:sz w:val="22"/>
          <w:szCs w:val="22"/>
          <w:shd w:val="clear" w:color="auto" w:fill="FFFFFF"/>
        </w:rPr>
        <w:t>“Newlyn,” </w:t>
      </w:r>
      <w:proofErr w:type="spellStart"/>
      <w:r w:rsidRPr="2A822D3B">
        <w:rPr>
          <w:rStyle w:val="Emphasis"/>
          <w:rFonts w:ascii="Times New Roman" w:eastAsia="Times New Roman" w:hAnsi="Times New Roman" w:cs="Times New Roman"/>
          <w:sz w:val="22"/>
          <w:szCs w:val="22"/>
          <w:shd w:val="clear" w:color="auto" w:fill="FFFFFF"/>
        </w:rPr>
        <w:t>Morrab</w:t>
      </w:r>
      <w:proofErr w:type="spellEnd"/>
      <w:r w:rsidRPr="2A822D3B">
        <w:rPr>
          <w:rStyle w:val="Emphasis"/>
          <w:rFonts w:ascii="Times New Roman" w:eastAsia="Times New Roman" w:hAnsi="Times New Roman" w:cs="Times New Roman"/>
          <w:sz w:val="22"/>
          <w:szCs w:val="22"/>
          <w:shd w:val="clear" w:color="auto" w:fill="FFFFFF"/>
        </w:rPr>
        <w:t xml:space="preserve"> Library Photographic Archive</w:t>
      </w:r>
      <w:r w:rsidRPr="2A822D3B">
        <w:rPr>
          <w:rFonts w:ascii="Times New Roman" w:eastAsia="Times New Roman" w:hAnsi="Times New Roman" w:cs="Times New Roman"/>
          <w:sz w:val="22"/>
          <w:szCs w:val="22"/>
          <w:shd w:val="clear" w:color="auto" w:fill="FFFFFF"/>
        </w:rPr>
        <w:t xml:space="preserve">, accessed July 3, 2026; </w:t>
      </w:r>
      <w:r w:rsidR="00776B27" w:rsidRPr="2A822D3B">
        <w:rPr>
          <w:rFonts w:ascii="Times New Roman" w:eastAsia="Times New Roman" w:hAnsi="Times New Roman" w:cs="Times New Roman"/>
          <w:sz w:val="22"/>
          <w:szCs w:val="22"/>
          <w:shd w:val="clear" w:color="auto" w:fill="FFFFFF"/>
        </w:rPr>
        <w:t>“Sennen Fishermen clearing a Pilchard net.,” </w:t>
      </w:r>
      <w:proofErr w:type="spellStart"/>
      <w:r w:rsidR="00776B27" w:rsidRPr="2A822D3B">
        <w:rPr>
          <w:rFonts w:ascii="Times New Roman" w:eastAsia="Times New Roman" w:hAnsi="Times New Roman" w:cs="Times New Roman"/>
          <w:i/>
          <w:sz w:val="22"/>
          <w:szCs w:val="22"/>
          <w:shd w:val="clear" w:color="auto" w:fill="FFFFFF"/>
        </w:rPr>
        <w:t>Morrab</w:t>
      </w:r>
      <w:proofErr w:type="spellEnd"/>
      <w:r w:rsidR="00776B27" w:rsidRPr="2A822D3B">
        <w:rPr>
          <w:rFonts w:ascii="Times New Roman" w:eastAsia="Times New Roman" w:hAnsi="Times New Roman" w:cs="Times New Roman"/>
          <w:i/>
          <w:sz w:val="22"/>
          <w:szCs w:val="22"/>
          <w:shd w:val="clear" w:color="auto" w:fill="FFFFFF"/>
        </w:rPr>
        <w:t xml:space="preserve"> Library Photographic Archive</w:t>
      </w:r>
      <w:r w:rsidR="00776B27" w:rsidRPr="2A822D3B">
        <w:rPr>
          <w:rFonts w:ascii="Times New Roman" w:eastAsia="Times New Roman" w:hAnsi="Times New Roman" w:cs="Times New Roman"/>
          <w:sz w:val="22"/>
          <w:szCs w:val="22"/>
          <w:shd w:val="clear" w:color="auto" w:fill="FFFFFF"/>
        </w:rPr>
        <w:t xml:space="preserve">, accessed July 3, 2026; </w:t>
      </w:r>
      <w:r w:rsidR="00BB1631" w:rsidRPr="2A822D3B">
        <w:rPr>
          <w:rFonts w:ascii="Times New Roman" w:eastAsia="Times New Roman" w:hAnsi="Times New Roman" w:cs="Times New Roman"/>
          <w:sz w:val="22"/>
          <w:szCs w:val="22"/>
          <w:shd w:val="clear" w:color="auto" w:fill="FFFFFF"/>
        </w:rPr>
        <w:t>“Newlyn fishermen mending nets, 1890,” </w:t>
      </w:r>
      <w:proofErr w:type="spellStart"/>
      <w:r w:rsidR="00BB1631" w:rsidRPr="2A822D3B">
        <w:rPr>
          <w:rStyle w:val="Emphasis"/>
          <w:rFonts w:ascii="Times New Roman" w:eastAsia="Times New Roman" w:hAnsi="Times New Roman" w:cs="Times New Roman"/>
          <w:sz w:val="22"/>
          <w:szCs w:val="22"/>
          <w:shd w:val="clear" w:color="auto" w:fill="FFFFFF"/>
        </w:rPr>
        <w:t>Morrab</w:t>
      </w:r>
      <w:proofErr w:type="spellEnd"/>
      <w:r w:rsidR="00BB1631" w:rsidRPr="2A822D3B">
        <w:rPr>
          <w:rStyle w:val="Emphasis"/>
          <w:rFonts w:ascii="Times New Roman" w:eastAsia="Times New Roman" w:hAnsi="Times New Roman" w:cs="Times New Roman"/>
          <w:sz w:val="22"/>
          <w:szCs w:val="22"/>
          <w:shd w:val="clear" w:color="auto" w:fill="FFFFFF"/>
        </w:rPr>
        <w:t xml:space="preserve"> Library Photographic Archive</w:t>
      </w:r>
      <w:r w:rsidR="00BB1631" w:rsidRPr="2A822D3B">
        <w:rPr>
          <w:rFonts w:ascii="Times New Roman" w:eastAsia="Times New Roman" w:hAnsi="Times New Roman" w:cs="Times New Roman"/>
          <w:sz w:val="22"/>
          <w:szCs w:val="22"/>
          <w:shd w:val="clear" w:color="auto" w:fill="FFFFFF"/>
        </w:rPr>
        <w:t>, accessed July 3, 2026</w:t>
      </w:r>
      <w:r w:rsidR="00BB1631" w:rsidRPr="2A822D3B">
        <w:rPr>
          <w:rFonts w:ascii="Times New Roman" w:eastAsia="Times New Roman" w:hAnsi="Times New Roman" w:cs="Times New Roman"/>
          <w:color w:val="5A5A5A"/>
          <w:sz w:val="22"/>
          <w:szCs w:val="22"/>
          <w:shd w:val="clear" w:color="auto" w:fill="FFFFFF"/>
        </w:rPr>
        <w:t>.</w:t>
      </w:r>
    </w:p>
  </w:footnote>
  <w:footnote w:id="42">
    <w:p w14:paraId="1C814D91" w14:textId="76BACBCE" w:rsidR="005E3FC3" w:rsidRPr="00662045" w:rsidRDefault="005E3FC3" w:rsidP="2A822D3B">
      <w:pPr>
        <w:pStyle w:val="FootnoteText"/>
        <w:ind w:firstLine="720"/>
        <w:rPr>
          <w:sz w:val="22"/>
          <w:szCs w:val="22"/>
        </w:rPr>
      </w:pPr>
      <w:r w:rsidRPr="2A822D3B">
        <w:rPr>
          <w:rStyle w:val="FootnoteReference"/>
          <w:rFonts w:ascii="Times New Roman" w:eastAsia="Times New Roman" w:hAnsi="Times New Roman" w:cs="Times New Roman"/>
          <w:sz w:val="22"/>
          <w:szCs w:val="22"/>
        </w:rPr>
        <w:footnoteRef/>
      </w:r>
      <w:r w:rsidR="002B0E69" w:rsidRPr="2A822D3B">
        <w:rPr>
          <w:rFonts w:ascii="Times New Roman" w:eastAsia="Times New Roman" w:hAnsi="Times New Roman" w:cs="Times New Roman"/>
          <w:sz w:val="22"/>
          <w:szCs w:val="22"/>
        </w:rPr>
        <w:t xml:space="preserve"> John Corin, </w:t>
      </w:r>
      <w:r w:rsidR="002B0E69" w:rsidRPr="2A822D3B">
        <w:rPr>
          <w:rFonts w:ascii="Times New Roman" w:eastAsia="Times New Roman" w:hAnsi="Times New Roman" w:cs="Times New Roman"/>
          <w:i/>
          <w:sz w:val="22"/>
          <w:szCs w:val="22"/>
        </w:rPr>
        <w:t>Fishermen’s Conflict: The Story of Newlyn</w:t>
      </w:r>
      <w:r w:rsidR="00662045" w:rsidRPr="2A822D3B">
        <w:rPr>
          <w:rFonts w:ascii="Times New Roman" w:eastAsia="Times New Roman" w:hAnsi="Times New Roman" w:cs="Times New Roman"/>
          <w:sz w:val="22"/>
          <w:szCs w:val="22"/>
        </w:rPr>
        <w:t xml:space="preserve"> (Newton Abbot: David &amp; Charles), 3.</w:t>
      </w:r>
      <w:r w:rsidRPr="2A822D3B">
        <w:rPr>
          <w:rFonts w:ascii="Times New Roman" w:eastAsia="Times New Roman" w:hAnsi="Times New Roman" w:cs="Times New Roman"/>
          <w:sz w:val="22"/>
          <w:szCs w:val="22"/>
        </w:rPr>
        <w:t xml:space="preserve"> </w:t>
      </w:r>
    </w:p>
  </w:footnote>
  <w:footnote w:id="43">
    <w:p w14:paraId="6AF82E97" w14:textId="63598067" w:rsidR="00E93E00" w:rsidRDefault="00E93E00" w:rsidP="2A822D3B">
      <w:pPr>
        <w:pStyle w:val="FootnoteText"/>
        <w:ind w:firstLine="720"/>
      </w:pPr>
      <w:r w:rsidRPr="2A822D3B">
        <w:rPr>
          <w:rStyle w:val="FootnoteReference"/>
          <w:rFonts w:ascii="Times New Roman" w:eastAsia="Times New Roman" w:hAnsi="Times New Roman" w:cs="Times New Roman"/>
          <w:sz w:val="22"/>
          <w:szCs w:val="22"/>
        </w:rPr>
        <w:footnoteRef/>
      </w:r>
      <w:r w:rsidR="00D0754A" w:rsidRPr="2A822D3B">
        <w:rPr>
          <w:rFonts w:ascii="Times New Roman" w:eastAsia="Times New Roman" w:hAnsi="Times New Roman" w:cs="Times New Roman"/>
          <w:sz w:val="22"/>
          <w:szCs w:val="22"/>
          <w:shd w:val="clear" w:color="auto" w:fill="FFFFFF"/>
        </w:rPr>
        <w:t>“PZ 109 Capsized,” </w:t>
      </w:r>
      <w:proofErr w:type="spellStart"/>
      <w:r w:rsidR="00D0754A" w:rsidRPr="2A822D3B">
        <w:rPr>
          <w:rStyle w:val="Emphasis"/>
          <w:rFonts w:ascii="Times New Roman" w:eastAsia="Times New Roman" w:hAnsi="Times New Roman" w:cs="Times New Roman"/>
          <w:sz w:val="22"/>
          <w:szCs w:val="22"/>
          <w:shd w:val="clear" w:color="auto" w:fill="FFFFFF"/>
        </w:rPr>
        <w:t>Morrab</w:t>
      </w:r>
      <w:proofErr w:type="spellEnd"/>
      <w:r w:rsidR="00D0754A" w:rsidRPr="2A822D3B">
        <w:rPr>
          <w:rStyle w:val="Emphasis"/>
          <w:rFonts w:ascii="Times New Roman" w:eastAsia="Times New Roman" w:hAnsi="Times New Roman" w:cs="Times New Roman"/>
          <w:sz w:val="22"/>
          <w:szCs w:val="22"/>
          <w:shd w:val="clear" w:color="auto" w:fill="FFFFFF"/>
        </w:rPr>
        <w:t xml:space="preserve"> Library Photographic Archive</w:t>
      </w:r>
      <w:r w:rsidR="00D0754A" w:rsidRPr="2A822D3B">
        <w:rPr>
          <w:rFonts w:ascii="Times New Roman" w:eastAsia="Times New Roman" w:hAnsi="Times New Roman" w:cs="Times New Roman"/>
          <w:sz w:val="22"/>
          <w:szCs w:val="22"/>
          <w:shd w:val="clear" w:color="auto" w:fill="FFFFFF"/>
        </w:rPr>
        <w:t>, accessed July 3, 2026.</w:t>
      </w:r>
    </w:p>
  </w:footnote>
  <w:footnote w:id="44">
    <w:p w14:paraId="1F850393" w14:textId="5A157721" w:rsidR="00D80E31" w:rsidRDefault="00D80E31"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B32AA3" w:rsidRPr="2A822D3B">
        <w:rPr>
          <w:rFonts w:ascii="Times New Roman" w:eastAsia="Times New Roman" w:hAnsi="Times New Roman" w:cs="Times New Roman"/>
          <w:sz w:val="22"/>
          <w:szCs w:val="22"/>
        </w:rPr>
        <w:t>“Fish preparation with seagulls, Newlyn.,” </w:t>
      </w:r>
      <w:proofErr w:type="spellStart"/>
      <w:r w:rsidR="00B32AA3" w:rsidRPr="2A822D3B">
        <w:rPr>
          <w:rFonts w:ascii="Times New Roman" w:eastAsia="Times New Roman" w:hAnsi="Times New Roman" w:cs="Times New Roman"/>
          <w:i/>
          <w:sz w:val="22"/>
          <w:szCs w:val="22"/>
        </w:rPr>
        <w:t>Morrab</w:t>
      </w:r>
      <w:proofErr w:type="spellEnd"/>
      <w:r w:rsidR="00B32AA3" w:rsidRPr="2A822D3B">
        <w:rPr>
          <w:rFonts w:ascii="Times New Roman" w:eastAsia="Times New Roman" w:hAnsi="Times New Roman" w:cs="Times New Roman"/>
          <w:i/>
          <w:sz w:val="22"/>
          <w:szCs w:val="22"/>
        </w:rPr>
        <w:t xml:space="preserve"> Library Photographic Archive</w:t>
      </w:r>
      <w:r w:rsidR="00B32AA3" w:rsidRPr="2A822D3B">
        <w:rPr>
          <w:rFonts w:ascii="Times New Roman" w:eastAsia="Times New Roman" w:hAnsi="Times New Roman" w:cs="Times New Roman"/>
          <w:sz w:val="22"/>
          <w:szCs w:val="22"/>
        </w:rPr>
        <w:t xml:space="preserve">, accessed July 3, 2026; </w:t>
      </w:r>
      <w:r w:rsidR="00923D44" w:rsidRPr="2A822D3B">
        <w:rPr>
          <w:rFonts w:ascii="Times New Roman" w:eastAsia="Times New Roman" w:hAnsi="Times New Roman" w:cs="Times New Roman"/>
          <w:sz w:val="22"/>
          <w:szCs w:val="22"/>
          <w:shd w:val="clear" w:color="auto" w:fill="FFFFFF"/>
        </w:rPr>
        <w:t>“Three fishermen on deck of storm damaged ketch,” </w:t>
      </w:r>
      <w:proofErr w:type="spellStart"/>
      <w:r w:rsidR="00923D44" w:rsidRPr="2A822D3B">
        <w:rPr>
          <w:rStyle w:val="Emphasis"/>
          <w:rFonts w:ascii="Times New Roman" w:eastAsia="Times New Roman" w:hAnsi="Times New Roman" w:cs="Times New Roman"/>
          <w:sz w:val="22"/>
          <w:szCs w:val="22"/>
          <w:shd w:val="clear" w:color="auto" w:fill="FFFFFF"/>
        </w:rPr>
        <w:t>Morrab</w:t>
      </w:r>
      <w:proofErr w:type="spellEnd"/>
      <w:r w:rsidR="00923D44" w:rsidRPr="2A822D3B">
        <w:rPr>
          <w:rStyle w:val="Emphasis"/>
          <w:rFonts w:ascii="Times New Roman" w:eastAsia="Times New Roman" w:hAnsi="Times New Roman" w:cs="Times New Roman"/>
          <w:sz w:val="22"/>
          <w:szCs w:val="22"/>
          <w:shd w:val="clear" w:color="auto" w:fill="FFFFFF"/>
        </w:rPr>
        <w:t xml:space="preserve"> Library Photographic Archive</w:t>
      </w:r>
      <w:r w:rsidR="00923D44" w:rsidRPr="2A822D3B">
        <w:rPr>
          <w:rFonts w:ascii="Times New Roman" w:eastAsia="Times New Roman" w:hAnsi="Times New Roman" w:cs="Times New Roman"/>
          <w:sz w:val="22"/>
          <w:szCs w:val="22"/>
          <w:shd w:val="clear" w:color="auto" w:fill="FFFFFF"/>
        </w:rPr>
        <w:t>, accessed July 3, 2026.</w:t>
      </w:r>
    </w:p>
  </w:footnote>
  <w:footnote w:id="45">
    <w:p w14:paraId="1ABE7827" w14:textId="6A8AFF4A" w:rsidR="004E7FF0" w:rsidRDefault="004E7FF0"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2530CD" w:rsidRPr="2A822D3B">
        <w:rPr>
          <w:rFonts w:ascii="Times New Roman" w:eastAsia="Times New Roman" w:hAnsi="Times New Roman" w:cs="Times New Roman"/>
          <w:sz w:val="22"/>
          <w:szCs w:val="22"/>
          <w:shd w:val="clear" w:color="auto" w:fill="FFFFFF"/>
        </w:rPr>
        <w:t>“Thatched Shops in Market Jew Street,</w:t>
      </w:r>
      <w:r w:rsidR="008B64C8" w:rsidRPr="2A822D3B">
        <w:rPr>
          <w:rFonts w:ascii="Times New Roman" w:eastAsia="Times New Roman" w:hAnsi="Times New Roman" w:cs="Times New Roman"/>
          <w:sz w:val="22"/>
          <w:szCs w:val="22"/>
          <w:shd w:val="clear" w:color="auto" w:fill="FFFFFF"/>
        </w:rPr>
        <w:t xml:space="preserve"> 1880-1882,</w:t>
      </w:r>
      <w:r w:rsidR="002530CD" w:rsidRPr="2A822D3B">
        <w:rPr>
          <w:rFonts w:ascii="Times New Roman" w:eastAsia="Times New Roman" w:hAnsi="Times New Roman" w:cs="Times New Roman"/>
          <w:sz w:val="22"/>
          <w:szCs w:val="22"/>
          <w:shd w:val="clear" w:color="auto" w:fill="FFFFFF"/>
        </w:rPr>
        <w:t>” </w:t>
      </w:r>
      <w:proofErr w:type="spellStart"/>
      <w:r w:rsidR="002530CD" w:rsidRPr="2A822D3B">
        <w:rPr>
          <w:rStyle w:val="Emphasis"/>
          <w:rFonts w:ascii="Times New Roman" w:eastAsia="Times New Roman" w:hAnsi="Times New Roman" w:cs="Times New Roman"/>
          <w:sz w:val="22"/>
          <w:szCs w:val="22"/>
          <w:shd w:val="clear" w:color="auto" w:fill="FFFFFF"/>
        </w:rPr>
        <w:t>Morrab</w:t>
      </w:r>
      <w:proofErr w:type="spellEnd"/>
      <w:r w:rsidR="002530CD" w:rsidRPr="2A822D3B">
        <w:rPr>
          <w:rStyle w:val="Emphasis"/>
          <w:rFonts w:ascii="Times New Roman" w:eastAsia="Times New Roman" w:hAnsi="Times New Roman" w:cs="Times New Roman"/>
          <w:sz w:val="22"/>
          <w:szCs w:val="22"/>
          <w:shd w:val="clear" w:color="auto" w:fill="FFFFFF"/>
        </w:rPr>
        <w:t xml:space="preserve"> Library Photographic Archive</w:t>
      </w:r>
      <w:r w:rsidR="002530CD" w:rsidRPr="2A822D3B">
        <w:rPr>
          <w:rFonts w:ascii="Times New Roman" w:eastAsia="Times New Roman" w:hAnsi="Times New Roman" w:cs="Times New Roman"/>
          <w:sz w:val="22"/>
          <w:szCs w:val="22"/>
          <w:shd w:val="clear" w:color="auto" w:fill="FFFFFF"/>
        </w:rPr>
        <w:t>, accessed July 6, 2026</w:t>
      </w:r>
      <w:r w:rsidR="0023202B" w:rsidRPr="2A822D3B">
        <w:rPr>
          <w:rFonts w:ascii="Times New Roman" w:eastAsia="Times New Roman" w:hAnsi="Times New Roman" w:cs="Times New Roman"/>
          <w:sz w:val="22"/>
          <w:szCs w:val="22"/>
          <w:shd w:val="clear" w:color="auto" w:fill="FFFFFF"/>
        </w:rPr>
        <w:t xml:space="preserve">; </w:t>
      </w:r>
      <w:r w:rsidR="00D20F86" w:rsidRPr="2A822D3B">
        <w:rPr>
          <w:rFonts w:ascii="Times New Roman" w:eastAsia="Times New Roman" w:hAnsi="Times New Roman" w:cs="Times New Roman"/>
          <w:sz w:val="22"/>
          <w:szCs w:val="22"/>
          <w:shd w:val="clear" w:color="auto" w:fill="FFFFFF"/>
        </w:rPr>
        <w:t>“Fruit &amp; Veg Stalls alongside Market House,</w:t>
      </w:r>
      <w:r w:rsidR="008B64C8" w:rsidRPr="2A822D3B">
        <w:rPr>
          <w:rFonts w:ascii="Times New Roman" w:eastAsia="Times New Roman" w:hAnsi="Times New Roman" w:cs="Times New Roman"/>
          <w:sz w:val="22"/>
          <w:szCs w:val="22"/>
          <w:shd w:val="clear" w:color="auto" w:fill="FFFFFF"/>
        </w:rPr>
        <w:t>1925,</w:t>
      </w:r>
      <w:r w:rsidR="00D20F86" w:rsidRPr="2A822D3B">
        <w:rPr>
          <w:rFonts w:ascii="Times New Roman" w:eastAsia="Times New Roman" w:hAnsi="Times New Roman" w:cs="Times New Roman"/>
          <w:sz w:val="22"/>
          <w:szCs w:val="22"/>
          <w:shd w:val="clear" w:color="auto" w:fill="FFFFFF"/>
        </w:rPr>
        <w:t>” </w:t>
      </w:r>
      <w:proofErr w:type="spellStart"/>
      <w:r w:rsidR="00D20F86" w:rsidRPr="2A822D3B">
        <w:rPr>
          <w:rStyle w:val="Emphasis"/>
          <w:rFonts w:ascii="Times New Roman" w:eastAsia="Times New Roman" w:hAnsi="Times New Roman" w:cs="Times New Roman"/>
          <w:sz w:val="22"/>
          <w:szCs w:val="22"/>
          <w:shd w:val="clear" w:color="auto" w:fill="FFFFFF"/>
        </w:rPr>
        <w:t>Morrab</w:t>
      </w:r>
      <w:proofErr w:type="spellEnd"/>
      <w:r w:rsidR="00D20F86" w:rsidRPr="2A822D3B">
        <w:rPr>
          <w:rStyle w:val="Emphasis"/>
          <w:rFonts w:ascii="Times New Roman" w:eastAsia="Times New Roman" w:hAnsi="Times New Roman" w:cs="Times New Roman"/>
          <w:sz w:val="22"/>
          <w:szCs w:val="22"/>
          <w:shd w:val="clear" w:color="auto" w:fill="FFFFFF"/>
        </w:rPr>
        <w:t xml:space="preserve"> Library Photographic Archive</w:t>
      </w:r>
      <w:r w:rsidR="00D20F86" w:rsidRPr="2A822D3B">
        <w:rPr>
          <w:rFonts w:ascii="Times New Roman" w:eastAsia="Times New Roman" w:hAnsi="Times New Roman" w:cs="Times New Roman"/>
          <w:sz w:val="22"/>
          <w:szCs w:val="22"/>
          <w:shd w:val="clear" w:color="auto" w:fill="FFFFFF"/>
        </w:rPr>
        <w:t>, accessed July 6, 2026.</w:t>
      </w:r>
    </w:p>
  </w:footnote>
  <w:footnote w:id="46">
    <w:p w14:paraId="3BFD17FA" w14:textId="4BA8908D" w:rsidR="00BA1EA5" w:rsidRDefault="00BA1EA5"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2530CD" w:rsidRPr="2A822D3B">
        <w:rPr>
          <w:rFonts w:ascii="Times New Roman" w:eastAsia="Times New Roman" w:hAnsi="Times New Roman" w:cs="Times New Roman"/>
          <w:sz w:val="22"/>
          <w:szCs w:val="22"/>
        </w:rPr>
        <w:t xml:space="preserve">Ibid. </w:t>
      </w:r>
    </w:p>
  </w:footnote>
  <w:footnote w:id="47">
    <w:p w14:paraId="39BB9A17" w14:textId="2B3ED65A" w:rsidR="00631852" w:rsidRDefault="00631852" w:rsidP="00867A98">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C86A45" w:rsidRPr="2A822D3B">
        <w:rPr>
          <w:rFonts w:ascii="Times New Roman" w:eastAsia="Times New Roman" w:hAnsi="Times New Roman" w:cs="Times New Roman"/>
          <w:sz w:val="22"/>
          <w:szCs w:val="22"/>
        </w:rPr>
        <w:t>“</w:t>
      </w:r>
      <w:r w:rsidR="001C6098" w:rsidRPr="2A822D3B">
        <w:rPr>
          <w:rFonts w:ascii="Times New Roman" w:eastAsia="Times New Roman" w:hAnsi="Times New Roman" w:cs="Times New Roman"/>
          <w:sz w:val="22"/>
          <w:szCs w:val="22"/>
        </w:rPr>
        <w:t xml:space="preserve">Fish </w:t>
      </w:r>
      <w:proofErr w:type="spellStart"/>
      <w:r w:rsidR="001C6098" w:rsidRPr="2A822D3B">
        <w:rPr>
          <w:rFonts w:ascii="Times New Roman" w:eastAsia="Times New Roman" w:hAnsi="Times New Roman" w:cs="Times New Roman"/>
          <w:sz w:val="22"/>
          <w:szCs w:val="22"/>
        </w:rPr>
        <w:t>Jowster</w:t>
      </w:r>
      <w:proofErr w:type="spellEnd"/>
      <w:r w:rsidR="001C6098" w:rsidRPr="2A822D3B">
        <w:rPr>
          <w:rFonts w:ascii="Times New Roman" w:eastAsia="Times New Roman" w:hAnsi="Times New Roman" w:cs="Times New Roman"/>
          <w:sz w:val="22"/>
          <w:szCs w:val="22"/>
        </w:rPr>
        <w:t xml:space="preserve"> Billy Renfree believed to be member,</w:t>
      </w:r>
      <w:r w:rsidR="00C86A45" w:rsidRPr="2A822D3B">
        <w:rPr>
          <w:rFonts w:ascii="Times New Roman" w:eastAsia="Times New Roman" w:hAnsi="Times New Roman" w:cs="Times New Roman"/>
          <w:sz w:val="22"/>
          <w:szCs w:val="22"/>
        </w:rPr>
        <w:t>1900,”</w:t>
      </w:r>
      <w:r w:rsidR="001C6098" w:rsidRPr="2A822D3B">
        <w:rPr>
          <w:rFonts w:ascii="Times New Roman" w:eastAsia="Times New Roman" w:hAnsi="Times New Roman" w:cs="Times New Roman"/>
          <w:sz w:val="22"/>
          <w:szCs w:val="22"/>
        </w:rPr>
        <w:t xml:space="preserve"> </w:t>
      </w:r>
      <w:proofErr w:type="spellStart"/>
      <w:r w:rsidR="009B128E" w:rsidRPr="2A822D3B">
        <w:rPr>
          <w:rFonts w:ascii="Times New Roman" w:eastAsia="Times New Roman" w:hAnsi="Times New Roman" w:cs="Times New Roman"/>
          <w:sz w:val="22"/>
          <w:szCs w:val="22"/>
        </w:rPr>
        <w:t>Morrab</w:t>
      </w:r>
      <w:proofErr w:type="spellEnd"/>
      <w:r w:rsidR="009B128E" w:rsidRPr="2A822D3B">
        <w:rPr>
          <w:rFonts w:ascii="Times New Roman" w:eastAsia="Times New Roman" w:hAnsi="Times New Roman" w:cs="Times New Roman"/>
          <w:sz w:val="22"/>
          <w:szCs w:val="22"/>
        </w:rPr>
        <w:t xml:space="preserve"> Library Photographic Archive, accessed July 6, </w:t>
      </w:r>
      <w:r w:rsidR="00C86A45" w:rsidRPr="2A822D3B">
        <w:rPr>
          <w:rFonts w:ascii="Times New Roman" w:eastAsia="Times New Roman" w:hAnsi="Times New Roman" w:cs="Times New Roman"/>
          <w:sz w:val="22"/>
          <w:szCs w:val="22"/>
        </w:rPr>
        <w:t>2026;</w:t>
      </w:r>
      <w:r w:rsidR="00FA1F59" w:rsidRPr="2A822D3B">
        <w:rPr>
          <w:rFonts w:ascii="Times New Roman" w:eastAsia="Times New Roman" w:hAnsi="Times New Roman" w:cs="Times New Roman"/>
          <w:sz w:val="22"/>
          <w:szCs w:val="22"/>
        </w:rPr>
        <w:t xml:space="preserve"> </w:t>
      </w:r>
      <w:r w:rsidR="009B128E" w:rsidRPr="2A822D3B">
        <w:rPr>
          <w:rFonts w:ascii="Times New Roman" w:eastAsia="Times New Roman" w:hAnsi="Times New Roman" w:cs="Times New Roman"/>
          <w:sz w:val="22"/>
          <w:szCs w:val="22"/>
        </w:rPr>
        <w:t>“Fish Vendor Lizzie Boynes on her Donkey Cart, 1900,” </w:t>
      </w:r>
      <w:proofErr w:type="spellStart"/>
      <w:r w:rsidR="009B128E" w:rsidRPr="2A822D3B">
        <w:rPr>
          <w:rFonts w:ascii="Times New Roman" w:eastAsia="Times New Roman" w:hAnsi="Times New Roman" w:cs="Times New Roman"/>
          <w:i/>
          <w:sz w:val="22"/>
          <w:szCs w:val="22"/>
        </w:rPr>
        <w:t>Morrab</w:t>
      </w:r>
      <w:proofErr w:type="spellEnd"/>
      <w:r w:rsidR="009B128E" w:rsidRPr="2A822D3B">
        <w:rPr>
          <w:rFonts w:ascii="Times New Roman" w:eastAsia="Times New Roman" w:hAnsi="Times New Roman" w:cs="Times New Roman"/>
          <w:i/>
          <w:sz w:val="22"/>
          <w:szCs w:val="22"/>
        </w:rPr>
        <w:t xml:space="preserve"> Library Photographic Archive</w:t>
      </w:r>
      <w:r w:rsidR="009B128E" w:rsidRPr="2A822D3B">
        <w:rPr>
          <w:rFonts w:ascii="Times New Roman" w:eastAsia="Times New Roman" w:hAnsi="Times New Roman" w:cs="Times New Roman"/>
          <w:sz w:val="22"/>
          <w:szCs w:val="22"/>
        </w:rPr>
        <w:t>, accessed July 6, 2026,</w:t>
      </w:r>
    </w:p>
  </w:footnote>
  <w:footnote w:id="48">
    <w:p w14:paraId="35ADC1FB" w14:textId="5986FA3E" w:rsidR="00B0460E" w:rsidRDefault="00B0460E" w:rsidP="00867A98">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9F4AC6" w:rsidRPr="2A822D3B">
        <w:rPr>
          <w:rFonts w:ascii="Times New Roman" w:eastAsia="Times New Roman" w:hAnsi="Times New Roman" w:cs="Times New Roman"/>
          <w:sz w:val="22"/>
          <w:szCs w:val="22"/>
        </w:rPr>
        <w:t>“May Hornes, Penzance, 1930,” </w:t>
      </w:r>
      <w:proofErr w:type="spellStart"/>
      <w:r w:rsidR="009F4AC6" w:rsidRPr="2A822D3B">
        <w:rPr>
          <w:rFonts w:ascii="Times New Roman" w:eastAsia="Times New Roman" w:hAnsi="Times New Roman" w:cs="Times New Roman"/>
          <w:i/>
          <w:sz w:val="22"/>
          <w:szCs w:val="22"/>
        </w:rPr>
        <w:t>Morrab</w:t>
      </w:r>
      <w:proofErr w:type="spellEnd"/>
      <w:r w:rsidR="009F4AC6" w:rsidRPr="2A822D3B">
        <w:rPr>
          <w:rFonts w:ascii="Times New Roman" w:eastAsia="Times New Roman" w:hAnsi="Times New Roman" w:cs="Times New Roman"/>
          <w:i/>
          <w:sz w:val="22"/>
          <w:szCs w:val="22"/>
        </w:rPr>
        <w:t xml:space="preserve"> Library Photographic Archive</w:t>
      </w:r>
      <w:r w:rsidR="009F4AC6" w:rsidRPr="2A822D3B">
        <w:rPr>
          <w:rFonts w:ascii="Times New Roman" w:eastAsia="Times New Roman" w:hAnsi="Times New Roman" w:cs="Times New Roman"/>
          <w:sz w:val="22"/>
          <w:szCs w:val="22"/>
        </w:rPr>
        <w:t xml:space="preserve">, accessed July 6, 2026; </w:t>
      </w:r>
      <w:r w:rsidR="00051549" w:rsidRPr="2A822D3B">
        <w:rPr>
          <w:rFonts w:ascii="Times New Roman" w:eastAsia="Times New Roman" w:hAnsi="Times New Roman" w:cs="Times New Roman"/>
          <w:sz w:val="22"/>
          <w:szCs w:val="22"/>
        </w:rPr>
        <w:t xml:space="preserve">“Ice Cream Vendor with Hand Drawn Cart </w:t>
      </w:r>
      <w:proofErr w:type="spellStart"/>
      <w:r w:rsidR="00051549" w:rsidRPr="2A822D3B">
        <w:rPr>
          <w:rFonts w:ascii="Times New Roman" w:eastAsia="Times New Roman" w:hAnsi="Times New Roman" w:cs="Times New Roman"/>
          <w:sz w:val="22"/>
          <w:szCs w:val="22"/>
        </w:rPr>
        <w:t>Pz</w:t>
      </w:r>
      <w:proofErr w:type="spellEnd"/>
      <w:r w:rsidR="00051549" w:rsidRPr="2A822D3B">
        <w:rPr>
          <w:rFonts w:ascii="Times New Roman" w:eastAsia="Times New Roman" w:hAnsi="Times New Roman" w:cs="Times New Roman"/>
          <w:sz w:val="22"/>
          <w:szCs w:val="22"/>
        </w:rPr>
        <w:t xml:space="preserve"> Prom,</w:t>
      </w:r>
      <w:r w:rsidR="0059017D" w:rsidRPr="2A822D3B">
        <w:rPr>
          <w:rFonts w:ascii="Times New Roman" w:eastAsia="Times New Roman" w:hAnsi="Times New Roman" w:cs="Times New Roman"/>
          <w:sz w:val="22"/>
          <w:szCs w:val="22"/>
        </w:rPr>
        <w:t xml:space="preserve"> 1920,</w:t>
      </w:r>
      <w:r w:rsidR="00051549" w:rsidRPr="2A822D3B">
        <w:rPr>
          <w:rFonts w:ascii="Times New Roman" w:eastAsia="Times New Roman" w:hAnsi="Times New Roman" w:cs="Times New Roman"/>
          <w:sz w:val="22"/>
          <w:szCs w:val="22"/>
        </w:rPr>
        <w:t>” </w:t>
      </w:r>
      <w:proofErr w:type="spellStart"/>
      <w:r w:rsidR="00051549" w:rsidRPr="2A822D3B">
        <w:rPr>
          <w:rFonts w:ascii="Times New Roman" w:eastAsia="Times New Roman" w:hAnsi="Times New Roman" w:cs="Times New Roman"/>
          <w:i/>
          <w:sz w:val="22"/>
          <w:szCs w:val="22"/>
        </w:rPr>
        <w:t>Morrab</w:t>
      </w:r>
      <w:proofErr w:type="spellEnd"/>
      <w:r w:rsidR="00051549" w:rsidRPr="2A822D3B">
        <w:rPr>
          <w:rFonts w:ascii="Times New Roman" w:eastAsia="Times New Roman" w:hAnsi="Times New Roman" w:cs="Times New Roman"/>
          <w:i/>
          <w:sz w:val="22"/>
          <w:szCs w:val="22"/>
        </w:rPr>
        <w:t xml:space="preserve"> Library Photographic Archive</w:t>
      </w:r>
      <w:r w:rsidR="00051549" w:rsidRPr="2A822D3B">
        <w:rPr>
          <w:rFonts w:ascii="Times New Roman" w:eastAsia="Times New Roman" w:hAnsi="Times New Roman" w:cs="Times New Roman"/>
          <w:sz w:val="22"/>
          <w:szCs w:val="22"/>
        </w:rPr>
        <w:t>, accessed July 6, 2026</w:t>
      </w:r>
      <w:r w:rsidR="0059017D" w:rsidRPr="2A822D3B">
        <w:rPr>
          <w:rFonts w:ascii="Times New Roman" w:eastAsia="Times New Roman" w:hAnsi="Times New Roman" w:cs="Times New Roman"/>
          <w:sz w:val="22"/>
          <w:szCs w:val="22"/>
        </w:rPr>
        <w:t>.</w:t>
      </w:r>
    </w:p>
  </w:footnote>
  <w:footnote w:id="49">
    <w:p w14:paraId="49687497" w14:textId="2DC43B81" w:rsidR="00DC3E7B" w:rsidRDefault="00DC3E7B" w:rsidP="00867A98">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8D15E3" w:rsidRPr="2A822D3B">
        <w:rPr>
          <w:rFonts w:ascii="Times New Roman" w:eastAsia="Times New Roman" w:hAnsi="Times New Roman" w:cs="Times New Roman"/>
          <w:sz w:val="22"/>
          <w:szCs w:val="22"/>
        </w:rPr>
        <w:t xml:space="preserve">Tony Pawlyn, “The Cornish Sea Fisheries in the Nineteenth Century,” </w:t>
      </w:r>
      <w:r w:rsidR="00040854" w:rsidRPr="2A822D3B">
        <w:rPr>
          <w:rFonts w:ascii="Times New Roman" w:eastAsia="Times New Roman" w:hAnsi="Times New Roman" w:cs="Times New Roman"/>
          <w:sz w:val="22"/>
          <w:szCs w:val="22"/>
        </w:rPr>
        <w:t xml:space="preserve">in </w:t>
      </w:r>
      <w:r w:rsidR="00040854" w:rsidRPr="2A822D3B">
        <w:rPr>
          <w:rFonts w:ascii="Times New Roman" w:eastAsia="Times New Roman" w:hAnsi="Times New Roman" w:cs="Times New Roman"/>
          <w:i/>
          <w:sz w:val="22"/>
          <w:szCs w:val="22"/>
        </w:rPr>
        <w:t>The Maritime History of Cornwall</w:t>
      </w:r>
      <w:r w:rsidR="00040854" w:rsidRPr="2A822D3B">
        <w:rPr>
          <w:rFonts w:ascii="Times New Roman" w:eastAsia="Times New Roman" w:hAnsi="Times New Roman" w:cs="Times New Roman"/>
          <w:sz w:val="22"/>
          <w:szCs w:val="22"/>
        </w:rPr>
        <w:t xml:space="preserve"> ed.by Philip Payton, Alston Kennerley, and Helen Doe (Exeter: University of Exeter, 2014), </w:t>
      </w:r>
      <w:r w:rsidR="00DF6620" w:rsidRPr="2A822D3B">
        <w:rPr>
          <w:rFonts w:ascii="Times New Roman" w:eastAsia="Times New Roman" w:hAnsi="Times New Roman" w:cs="Times New Roman"/>
          <w:sz w:val="22"/>
          <w:szCs w:val="22"/>
        </w:rPr>
        <w:t>559.</w:t>
      </w:r>
    </w:p>
  </w:footnote>
  <w:footnote w:id="50">
    <w:p w14:paraId="5224FDB0" w14:textId="6FD7FF5E" w:rsidR="00AB0B88" w:rsidRDefault="00AB0B88" w:rsidP="00FF5A84">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FF5A84" w:rsidRPr="2A822D3B">
        <w:rPr>
          <w:rFonts w:ascii="Times New Roman" w:eastAsia="Times New Roman" w:hAnsi="Times New Roman" w:cs="Times New Roman"/>
          <w:sz w:val="22"/>
          <w:szCs w:val="22"/>
        </w:rPr>
        <w:t xml:space="preserve">Selling Fish from Horse and Cart St Ives, 1935, </w:t>
      </w:r>
      <w:proofErr w:type="spellStart"/>
      <w:r w:rsidR="00FF5A84" w:rsidRPr="2A822D3B">
        <w:rPr>
          <w:rFonts w:ascii="Times New Roman" w:eastAsia="Times New Roman" w:hAnsi="Times New Roman" w:cs="Times New Roman"/>
          <w:i/>
          <w:sz w:val="22"/>
          <w:szCs w:val="22"/>
        </w:rPr>
        <w:t>Morrab</w:t>
      </w:r>
      <w:proofErr w:type="spellEnd"/>
      <w:r w:rsidR="00FF5A84" w:rsidRPr="2A822D3B">
        <w:rPr>
          <w:rFonts w:ascii="Times New Roman" w:eastAsia="Times New Roman" w:hAnsi="Times New Roman" w:cs="Times New Roman"/>
          <w:i/>
          <w:sz w:val="22"/>
          <w:szCs w:val="22"/>
        </w:rPr>
        <w:t xml:space="preserve"> Library Photographic Archive</w:t>
      </w:r>
      <w:r w:rsidR="00FF5A84" w:rsidRPr="2A822D3B">
        <w:rPr>
          <w:rFonts w:ascii="Times New Roman" w:eastAsia="Times New Roman" w:hAnsi="Times New Roman" w:cs="Times New Roman"/>
          <w:sz w:val="22"/>
          <w:szCs w:val="22"/>
        </w:rPr>
        <w:t xml:space="preserve">, accessed July 6, 2026; Selling Fish from Horse and Cart St Ives, 1935, </w:t>
      </w:r>
      <w:proofErr w:type="spellStart"/>
      <w:r w:rsidR="00FF5A84" w:rsidRPr="2A822D3B">
        <w:rPr>
          <w:rFonts w:ascii="Times New Roman" w:eastAsia="Times New Roman" w:hAnsi="Times New Roman" w:cs="Times New Roman"/>
          <w:i/>
          <w:sz w:val="22"/>
          <w:szCs w:val="22"/>
        </w:rPr>
        <w:t>Morrab</w:t>
      </w:r>
      <w:proofErr w:type="spellEnd"/>
      <w:r w:rsidR="00FF5A84" w:rsidRPr="2A822D3B">
        <w:rPr>
          <w:rFonts w:ascii="Times New Roman" w:eastAsia="Times New Roman" w:hAnsi="Times New Roman" w:cs="Times New Roman"/>
          <w:i/>
          <w:sz w:val="22"/>
          <w:szCs w:val="22"/>
        </w:rPr>
        <w:t xml:space="preserve"> Library Photographic Archive</w:t>
      </w:r>
      <w:r w:rsidR="00FF5A84" w:rsidRPr="2A822D3B">
        <w:rPr>
          <w:rFonts w:ascii="Times New Roman" w:eastAsia="Times New Roman" w:hAnsi="Times New Roman" w:cs="Times New Roman"/>
          <w:sz w:val="22"/>
          <w:szCs w:val="22"/>
        </w:rPr>
        <w:t>, accessed July 6, 2026.</w:t>
      </w:r>
    </w:p>
  </w:footnote>
  <w:footnote w:id="51">
    <w:p w14:paraId="754F8BB4" w14:textId="366CC137" w:rsidR="00D86B6B" w:rsidRDefault="00D86B6B" w:rsidP="002411B9">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AE22BD" w:rsidRPr="2A822D3B">
        <w:rPr>
          <w:rFonts w:ascii="Times New Roman" w:eastAsia="Times New Roman" w:hAnsi="Times New Roman" w:cs="Times New Roman"/>
          <w:sz w:val="22"/>
          <w:szCs w:val="22"/>
        </w:rPr>
        <w:t xml:space="preserve">Fish Co Offices Newlyn Market Fish Auction Table, 1930, </w:t>
      </w:r>
      <w:proofErr w:type="spellStart"/>
      <w:r w:rsidR="00AE22BD" w:rsidRPr="2A822D3B">
        <w:rPr>
          <w:rFonts w:ascii="Times New Roman" w:eastAsia="Times New Roman" w:hAnsi="Times New Roman" w:cs="Times New Roman"/>
          <w:i/>
          <w:sz w:val="22"/>
          <w:szCs w:val="22"/>
        </w:rPr>
        <w:t>Morrab</w:t>
      </w:r>
      <w:proofErr w:type="spellEnd"/>
      <w:r w:rsidR="00AE22BD" w:rsidRPr="2A822D3B">
        <w:rPr>
          <w:rFonts w:ascii="Times New Roman" w:eastAsia="Times New Roman" w:hAnsi="Times New Roman" w:cs="Times New Roman"/>
          <w:i/>
          <w:sz w:val="22"/>
          <w:szCs w:val="22"/>
        </w:rPr>
        <w:t xml:space="preserve"> Library Photographic Archive</w:t>
      </w:r>
      <w:r w:rsidR="00AE22BD" w:rsidRPr="2A822D3B">
        <w:rPr>
          <w:rFonts w:ascii="Times New Roman" w:eastAsia="Times New Roman" w:hAnsi="Times New Roman" w:cs="Times New Roman"/>
          <w:sz w:val="22"/>
          <w:szCs w:val="22"/>
        </w:rPr>
        <w:t xml:space="preserve">, accessed July 6, 2026; </w:t>
      </w:r>
      <w:r w:rsidR="002411B9" w:rsidRPr="2A822D3B">
        <w:rPr>
          <w:rFonts w:ascii="Times New Roman" w:eastAsia="Times New Roman" w:hAnsi="Times New Roman" w:cs="Times New Roman"/>
          <w:sz w:val="22"/>
          <w:szCs w:val="22"/>
        </w:rPr>
        <w:t>“Fish Market,” </w:t>
      </w:r>
      <w:proofErr w:type="spellStart"/>
      <w:r w:rsidR="002411B9" w:rsidRPr="2A822D3B">
        <w:rPr>
          <w:rFonts w:ascii="Times New Roman" w:eastAsia="Times New Roman" w:hAnsi="Times New Roman" w:cs="Times New Roman"/>
          <w:i/>
          <w:sz w:val="22"/>
          <w:szCs w:val="22"/>
        </w:rPr>
        <w:t>Morrab</w:t>
      </w:r>
      <w:proofErr w:type="spellEnd"/>
      <w:r w:rsidR="002411B9" w:rsidRPr="2A822D3B">
        <w:rPr>
          <w:rFonts w:ascii="Times New Roman" w:eastAsia="Times New Roman" w:hAnsi="Times New Roman" w:cs="Times New Roman"/>
          <w:i/>
          <w:sz w:val="22"/>
          <w:szCs w:val="22"/>
        </w:rPr>
        <w:t xml:space="preserve"> Library Photographic Archive</w:t>
      </w:r>
      <w:r w:rsidR="002411B9" w:rsidRPr="2A822D3B">
        <w:rPr>
          <w:rFonts w:ascii="Times New Roman" w:eastAsia="Times New Roman" w:hAnsi="Times New Roman" w:cs="Times New Roman"/>
          <w:sz w:val="22"/>
          <w:szCs w:val="22"/>
        </w:rPr>
        <w:t>, accessed July 6, 2026.</w:t>
      </w:r>
    </w:p>
  </w:footnote>
  <w:footnote w:id="52">
    <w:p w14:paraId="754BB83E" w14:textId="480DC9DC" w:rsidR="2A724EE4" w:rsidRDefault="2A724EE4" w:rsidP="2A724EE4">
      <w:pPr>
        <w:pStyle w:val="FootnoteText"/>
        <w:ind w:firstLine="720"/>
      </w:pPr>
      <w:r w:rsidRPr="2A724EE4">
        <w:rPr>
          <w:rStyle w:val="FootnoteReference"/>
          <w:rFonts w:ascii="Times New Roman" w:eastAsia="Times New Roman" w:hAnsi="Times New Roman" w:cs="Times New Roman"/>
          <w:sz w:val="22"/>
          <w:szCs w:val="22"/>
        </w:rPr>
        <w:footnoteRef/>
      </w:r>
      <w:r w:rsidRPr="2A724EE4">
        <w:rPr>
          <w:rFonts w:ascii="Times New Roman" w:eastAsia="Times New Roman" w:hAnsi="Times New Roman" w:cs="Times New Roman"/>
          <w:sz w:val="22"/>
          <w:szCs w:val="22"/>
        </w:rPr>
        <w:t xml:space="preserve"> Philip Payton, “Twentieth-Century Maritime Tourism and Recreation,” in </w:t>
      </w:r>
      <w:r w:rsidRPr="2A724EE4">
        <w:rPr>
          <w:rFonts w:ascii="Times New Roman" w:eastAsia="Times New Roman" w:hAnsi="Times New Roman" w:cs="Times New Roman"/>
          <w:i/>
          <w:iCs/>
          <w:sz w:val="22"/>
          <w:szCs w:val="22"/>
        </w:rPr>
        <w:t>The Maritime History of Cornwall</w:t>
      </w:r>
      <w:r w:rsidRPr="2A724EE4">
        <w:rPr>
          <w:rFonts w:ascii="Times New Roman" w:eastAsia="Times New Roman" w:hAnsi="Times New Roman" w:cs="Times New Roman"/>
          <w:sz w:val="22"/>
          <w:szCs w:val="22"/>
        </w:rPr>
        <w:t xml:space="preserve"> ed.by Philip Payton, Alston Kennerley, and Helen Doe (Exeter: University of Exeter, 2014), 506.</w:t>
      </w:r>
    </w:p>
  </w:footnote>
  <w:footnote w:id="53">
    <w:p w14:paraId="41F0D99B" w14:textId="1D7B3DC5" w:rsidR="2A724EE4" w:rsidRDefault="2A724EE4" w:rsidP="2A724EE4">
      <w:pPr>
        <w:pStyle w:val="FootnoteText"/>
        <w:ind w:firstLine="720"/>
      </w:pPr>
      <w:r w:rsidRPr="2A724EE4">
        <w:rPr>
          <w:rStyle w:val="FootnoteReference"/>
          <w:rFonts w:ascii="Times New Roman" w:eastAsia="Times New Roman" w:hAnsi="Times New Roman" w:cs="Times New Roman"/>
          <w:sz w:val="22"/>
          <w:szCs w:val="22"/>
        </w:rPr>
        <w:footnoteRef/>
      </w:r>
      <w:r w:rsidRPr="2A724EE4">
        <w:rPr>
          <w:rFonts w:ascii="Times New Roman" w:eastAsia="Times New Roman" w:hAnsi="Times New Roman" w:cs="Times New Roman"/>
          <w:sz w:val="22"/>
          <w:szCs w:val="22"/>
        </w:rPr>
        <w:t xml:space="preserve"> </w:t>
      </w:r>
      <w:r w:rsidR="00915691">
        <w:rPr>
          <w:rFonts w:ascii="Times New Roman" w:eastAsia="Times New Roman" w:hAnsi="Times New Roman" w:cs="Times New Roman"/>
          <w:sz w:val="22"/>
          <w:szCs w:val="22"/>
        </w:rPr>
        <w:t>Ibid, 506.</w:t>
      </w:r>
    </w:p>
  </w:footnote>
  <w:footnote w:id="54">
    <w:p w14:paraId="64767574" w14:textId="7771C8BD" w:rsidR="00A75B4A" w:rsidRDefault="00A75B4A"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915691" w:rsidRPr="2A822D3B">
        <w:rPr>
          <w:rFonts w:ascii="Times New Roman" w:eastAsia="Times New Roman" w:hAnsi="Times New Roman" w:cs="Times New Roman"/>
          <w:sz w:val="22"/>
          <w:szCs w:val="22"/>
          <w:shd w:val="clear" w:color="auto" w:fill="FFFFFF"/>
        </w:rPr>
        <w:t>“Jersey Car leaving Penzance with Tourists, 1920,” </w:t>
      </w:r>
      <w:proofErr w:type="spellStart"/>
      <w:r w:rsidR="00915691" w:rsidRPr="2A822D3B">
        <w:rPr>
          <w:rStyle w:val="Emphasis"/>
          <w:rFonts w:ascii="Times New Roman" w:eastAsia="Times New Roman" w:hAnsi="Times New Roman" w:cs="Times New Roman"/>
          <w:sz w:val="22"/>
          <w:szCs w:val="22"/>
          <w:shd w:val="clear" w:color="auto" w:fill="FFFFFF"/>
        </w:rPr>
        <w:t>Morrab</w:t>
      </w:r>
      <w:proofErr w:type="spellEnd"/>
      <w:r w:rsidR="00915691" w:rsidRPr="2A822D3B">
        <w:rPr>
          <w:rStyle w:val="Emphasis"/>
          <w:rFonts w:ascii="Times New Roman" w:eastAsia="Times New Roman" w:hAnsi="Times New Roman" w:cs="Times New Roman"/>
          <w:sz w:val="22"/>
          <w:szCs w:val="22"/>
          <w:shd w:val="clear" w:color="auto" w:fill="FFFFFF"/>
        </w:rPr>
        <w:t xml:space="preserve"> Library Photographic Archive</w:t>
      </w:r>
      <w:r w:rsidR="00915691" w:rsidRPr="2A822D3B">
        <w:rPr>
          <w:rFonts w:ascii="Times New Roman" w:eastAsia="Times New Roman" w:hAnsi="Times New Roman" w:cs="Times New Roman"/>
          <w:sz w:val="22"/>
          <w:szCs w:val="22"/>
          <w:shd w:val="clear" w:color="auto" w:fill="FFFFFF"/>
        </w:rPr>
        <w:t xml:space="preserve">, accessed July 6, 2026; </w:t>
      </w:r>
      <w:r w:rsidR="00363760" w:rsidRPr="2A822D3B">
        <w:rPr>
          <w:rFonts w:ascii="Times New Roman" w:eastAsia="Times New Roman" w:hAnsi="Times New Roman" w:cs="Times New Roman"/>
          <w:sz w:val="22"/>
          <w:szCs w:val="22"/>
          <w:shd w:val="clear" w:color="auto" w:fill="FFFFFF"/>
        </w:rPr>
        <w:t>“Jersey Car with appx 18 Passengers, 1920,” </w:t>
      </w:r>
      <w:proofErr w:type="spellStart"/>
      <w:r w:rsidR="00363760" w:rsidRPr="2A822D3B">
        <w:rPr>
          <w:rFonts w:ascii="Times New Roman" w:eastAsia="Times New Roman" w:hAnsi="Times New Roman" w:cs="Times New Roman"/>
          <w:i/>
          <w:sz w:val="22"/>
          <w:szCs w:val="22"/>
          <w:shd w:val="clear" w:color="auto" w:fill="FFFFFF"/>
        </w:rPr>
        <w:t>Morrab</w:t>
      </w:r>
      <w:proofErr w:type="spellEnd"/>
      <w:r w:rsidR="00363760" w:rsidRPr="2A822D3B">
        <w:rPr>
          <w:rFonts w:ascii="Times New Roman" w:eastAsia="Times New Roman" w:hAnsi="Times New Roman" w:cs="Times New Roman"/>
          <w:i/>
          <w:sz w:val="22"/>
          <w:szCs w:val="22"/>
          <w:shd w:val="clear" w:color="auto" w:fill="FFFFFF"/>
        </w:rPr>
        <w:t xml:space="preserve"> Library Photographic Archive</w:t>
      </w:r>
      <w:r w:rsidR="00363760" w:rsidRPr="2A822D3B">
        <w:rPr>
          <w:rFonts w:ascii="Times New Roman" w:eastAsia="Times New Roman" w:hAnsi="Times New Roman" w:cs="Times New Roman"/>
          <w:sz w:val="22"/>
          <w:szCs w:val="22"/>
          <w:shd w:val="clear" w:color="auto" w:fill="FFFFFF"/>
        </w:rPr>
        <w:t>, accessed July 6, 2026</w:t>
      </w:r>
      <w:r w:rsidR="009E46AB" w:rsidRPr="2A822D3B">
        <w:rPr>
          <w:rFonts w:ascii="Times New Roman" w:eastAsia="Times New Roman" w:hAnsi="Times New Roman" w:cs="Times New Roman"/>
          <w:sz w:val="22"/>
          <w:szCs w:val="22"/>
          <w:shd w:val="clear" w:color="auto" w:fill="FFFFFF"/>
        </w:rPr>
        <w:t>: “Excursion leaving Penzance for Land's End,” </w:t>
      </w:r>
      <w:proofErr w:type="spellStart"/>
      <w:r w:rsidR="009E46AB" w:rsidRPr="2A822D3B">
        <w:rPr>
          <w:rFonts w:ascii="Times New Roman" w:eastAsia="Times New Roman" w:hAnsi="Times New Roman" w:cs="Times New Roman"/>
          <w:i/>
          <w:sz w:val="22"/>
          <w:szCs w:val="22"/>
          <w:shd w:val="clear" w:color="auto" w:fill="FFFFFF"/>
        </w:rPr>
        <w:t>Morrab</w:t>
      </w:r>
      <w:proofErr w:type="spellEnd"/>
      <w:r w:rsidR="009E46AB" w:rsidRPr="2A822D3B">
        <w:rPr>
          <w:rFonts w:ascii="Times New Roman" w:eastAsia="Times New Roman" w:hAnsi="Times New Roman" w:cs="Times New Roman"/>
          <w:i/>
          <w:sz w:val="22"/>
          <w:szCs w:val="22"/>
          <w:shd w:val="clear" w:color="auto" w:fill="FFFFFF"/>
        </w:rPr>
        <w:t xml:space="preserve"> Library Photographic Archive</w:t>
      </w:r>
      <w:r w:rsidR="009E46AB" w:rsidRPr="2A822D3B">
        <w:rPr>
          <w:rFonts w:ascii="Times New Roman" w:eastAsia="Times New Roman" w:hAnsi="Times New Roman" w:cs="Times New Roman"/>
          <w:sz w:val="22"/>
          <w:szCs w:val="22"/>
          <w:shd w:val="clear" w:color="auto" w:fill="FFFFFF"/>
        </w:rPr>
        <w:t>, accessed July 6, 2026.</w:t>
      </w:r>
    </w:p>
  </w:footnote>
  <w:footnote w:id="55">
    <w:p w14:paraId="49F39BBC" w14:textId="6BDB3DBA" w:rsidR="00B33284" w:rsidRDefault="00B33284" w:rsidP="2A822D3B">
      <w:pPr>
        <w:pStyle w:val="FootnoteText"/>
        <w:ind w:firstLine="720"/>
      </w:pPr>
      <w:r w:rsidRPr="2A822D3B">
        <w:rPr>
          <w:rStyle w:val="FootnoteReference"/>
          <w:rFonts w:ascii="Times New Roman" w:eastAsia="Times New Roman" w:hAnsi="Times New Roman" w:cs="Times New Roman"/>
          <w:sz w:val="22"/>
          <w:szCs w:val="22"/>
        </w:rPr>
        <w:footnoteRef/>
      </w:r>
      <w:r w:rsidRPr="2A822D3B">
        <w:rPr>
          <w:rFonts w:ascii="Times New Roman" w:eastAsia="Times New Roman" w:hAnsi="Times New Roman" w:cs="Times New Roman"/>
          <w:sz w:val="22"/>
          <w:szCs w:val="22"/>
        </w:rPr>
        <w:t xml:space="preserve"> </w:t>
      </w:r>
      <w:r w:rsidR="00130935" w:rsidRPr="2A822D3B">
        <w:rPr>
          <w:rFonts w:ascii="Times New Roman" w:eastAsia="Times New Roman" w:hAnsi="Times New Roman" w:cs="Times New Roman"/>
          <w:sz w:val="22"/>
          <w:szCs w:val="22"/>
          <w:shd w:val="clear" w:color="auto" w:fill="FFFFFF"/>
        </w:rPr>
        <w:t>“Passengers on board group of posed men in front,” </w:t>
      </w:r>
      <w:proofErr w:type="spellStart"/>
      <w:r w:rsidR="00130935" w:rsidRPr="2A822D3B">
        <w:rPr>
          <w:rStyle w:val="Emphasis"/>
          <w:rFonts w:ascii="Times New Roman" w:eastAsia="Times New Roman" w:hAnsi="Times New Roman" w:cs="Times New Roman"/>
          <w:sz w:val="22"/>
          <w:szCs w:val="22"/>
          <w:shd w:val="clear" w:color="auto" w:fill="FFFFFF"/>
        </w:rPr>
        <w:t>Morrab</w:t>
      </w:r>
      <w:proofErr w:type="spellEnd"/>
      <w:r w:rsidR="00130935" w:rsidRPr="2A822D3B">
        <w:rPr>
          <w:rStyle w:val="Emphasis"/>
          <w:rFonts w:ascii="Times New Roman" w:eastAsia="Times New Roman" w:hAnsi="Times New Roman" w:cs="Times New Roman"/>
          <w:sz w:val="22"/>
          <w:szCs w:val="22"/>
          <w:shd w:val="clear" w:color="auto" w:fill="FFFFFF"/>
        </w:rPr>
        <w:t xml:space="preserve"> Library Photographic Archive</w:t>
      </w:r>
      <w:r w:rsidR="00130935" w:rsidRPr="2A822D3B">
        <w:rPr>
          <w:rFonts w:ascii="Times New Roman" w:eastAsia="Times New Roman" w:hAnsi="Times New Roman" w:cs="Times New Roman"/>
          <w:sz w:val="22"/>
          <w:szCs w:val="22"/>
          <w:shd w:val="clear" w:color="auto" w:fill="FFFFFF"/>
        </w:rPr>
        <w:t>, accessed July 6,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847CB"/>
    <w:multiLevelType w:val="hybridMultilevel"/>
    <w:tmpl w:val="10D0396E"/>
    <w:lvl w:ilvl="0" w:tplc="7CFEA726">
      <w:start w:val="1"/>
      <w:numFmt w:val="upperRoman"/>
      <w:lvlText w:val="%1)"/>
      <w:lvlJc w:val="left"/>
      <w:pPr>
        <w:ind w:left="720" w:hanging="360"/>
      </w:pPr>
    </w:lvl>
    <w:lvl w:ilvl="1" w:tplc="0CA696C4">
      <w:start w:val="1"/>
      <w:numFmt w:val="lowerLetter"/>
      <w:lvlText w:val="%2."/>
      <w:lvlJc w:val="left"/>
      <w:pPr>
        <w:ind w:left="1440" w:hanging="360"/>
      </w:pPr>
    </w:lvl>
    <w:lvl w:ilvl="2" w:tplc="68726352">
      <w:start w:val="1"/>
      <w:numFmt w:val="lowerRoman"/>
      <w:lvlText w:val="%3."/>
      <w:lvlJc w:val="right"/>
      <w:pPr>
        <w:ind w:left="2160" w:hanging="180"/>
      </w:pPr>
    </w:lvl>
    <w:lvl w:ilvl="3" w:tplc="D0B09366">
      <w:start w:val="1"/>
      <w:numFmt w:val="decimal"/>
      <w:lvlText w:val="%4."/>
      <w:lvlJc w:val="left"/>
      <w:pPr>
        <w:ind w:left="2880" w:hanging="360"/>
      </w:pPr>
    </w:lvl>
    <w:lvl w:ilvl="4" w:tplc="5E069384">
      <w:start w:val="1"/>
      <w:numFmt w:val="lowerLetter"/>
      <w:lvlText w:val="%5."/>
      <w:lvlJc w:val="left"/>
      <w:pPr>
        <w:ind w:left="3600" w:hanging="360"/>
      </w:pPr>
    </w:lvl>
    <w:lvl w:ilvl="5" w:tplc="9242764A">
      <w:start w:val="1"/>
      <w:numFmt w:val="lowerRoman"/>
      <w:lvlText w:val="%6."/>
      <w:lvlJc w:val="right"/>
      <w:pPr>
        <w:ind w:left="4320" w:hanging="180"/>
      </w:pPr>
    </w:lvl>
    <w:lvl w:ilvl="6" w:tplc="5D32C6E0">
      <w:start w:val="1"/>
      <w:numFmt w:val="decimal"/>
      <w:lvlText w:val="%7."/>
      <w:lvlJc w:val="left"/>
      <w:pPr>
        <w:ind w:left="5040" w:hanging="360"/>
      </w:pPr>
    </w:lvl>
    <w:lvl w:ilvl="7" w:tplc="14382D5C">
      <w:start w:val="1"/>
      <w:numFmt w:val="lowerLetter"/>
      <w:lvlText w:val="%8."/>
      <w:lvlJc w:val="left"/>
      <w:pPr>
        <w:ind w:left="5760" w:hanging="360"/>
      </w:pPr>
    </w:lvl>
    <w:lvl w:ilvl="8" w:tplc="8DA43D4E">
      <w:start w:val="1"/>
      <w:numFmt w:val="lowerRoman"/>
      <w:lvlText w:val="%9."/>
      <w:lvlJc w:val="right"/>
      <w:pPr>
        <w:ind w:left="6480" w:hanging="180"/>
      </w:pPr>
    </w:lvl>
  </w:abstractNum>
  <w:abstractNum w:abstractNumId="1" w15:restartNumberingAfterBreak="0">
    <w:nsid w:val="4749D651"/>
    <w:multiLevelType w:val="hybridMultilevel"/>
    <w:tmpl w:val="5078A2BA"/>
    <w:lvl w:ilvl="0" w:tplc="441C70C6">
      <w:start w:val="1"/>
      <w:numFmt w:val="upperRoman"/>
      <w:lvlText w:val="%1)"/>
      <w:lvlJc w:val="left"/>
      <w:pPr>
        <w:ind w:left="720" w:hanging="360"/>
      </w:pPr>
    </w:lvl>
    <w:lvl w:ilvl="1" w:tplc="E102B0A8">
      <w:start w:val="1"/>
      <w:numFmt w:val="lowerLetter"/>
      <w:lvlText w:val="%2."/>
      <w:lvlJc w:val="left"/>
      <w:pPr>
        <w:ind w:left="1440" w:hanging="360"/>
      </w:pPr>
    </w:lvl>
    <w:lvl w:ilvl="2" w:tplc="CEDED766">
      <w:start w:val="1"/>
      <w:numFmt w:val="lowerRoman"/>
      <w:lvlText w:val="%3."/>
      <w:lvlJc w:val="right"/>
      <w:pPr>
        <w:ind w:left="2160" w:hanging="180"/>
      </w:pPr>
    </w:lvl>
    <w:lvl w:ilvl="3" w:tplc="0EC4C508">
      <w:start w:val="1"/>
      <w:numFmt w:val="decimal"/>
      <w:lvlText w:val="%4."/>
      <w:lvlJc w:val="left"/>
      <w:pPr>
        <w:ind w:left="2880" w:hanging="360"/>
      </w:pPr>
    </w:lvl>
    <w:lvl w:ilvl="4" w:tplc="398C3136">
      <w:start w:val="1"/>
      <w:numFmt w:val="lowerLetter"/>
      <w:lvlText w:val="%5."/>
      <w:lvlJc w:val="left"/>
      <w:pPr>
        <w:ind w:left="3600" w:hanging="360"/>
      </w:pPr>
    </w:lvl>
    <w:lvl w:ilvl="5" w:tplc="4300E6D6">
      <w:start w:val="1"/>
      <w:numFmt w:val="lowerRoman"/>
      <w:lvlText w:val="%6."/>
      <w:lvlJc w:val="right"/>
      <w:pPr>
        <w:ind w:left="4320" w:hanging="180"/>
      </w:pPr>
    </w:lvl>
    <w:lvl w:ilvl="6" w:tplc="34C4AEA4">
      <w:start w:val="1"/>
      <w:numFmt w:val="decimal"/>
      <w:lvlText w:val="%7."/>
      <w:lvlJc w:val="left"/>
      <w:pPr>
        <w:ind w:left="5040" w:hanging="360"/>
      </w:pPr>
    </w:lvl>
    <w:lvl w:ilvl="7" w:tplc="5B647592">
      <w:start w:val="1"/>
      <w:numFmt w:val="lowerLetter"/>
      <w:lvlText w:val="%8."/>
      <w:lvlJc w:val="left"/>
      <w:pPr>
        <w:ind w:left="5760" w:hanging="360"/>
      </w:pPr>
    </w:lvl>
    <w:lvl w:ilvl="8" w:tplc="ECF89BAE">
      <w:start w:val="1"/>
      <w:numFmt w:val="lowerRoman"/>
      <w:lvlText w:val="%9."/>
      <w:lvlJc w:val="right"/>
      <w:pPr>
        <w:ind w:left="6480" w:hanging="180"/>
      </w:pPr>
    </w:lvl>
  </w:abstractNum>
  <w:num w:numId="1" w16cid:durableId="784426144">
    <w:abstractNumId w:val="1"/>
  </w:num>
  <w:num w:numId="2" w16cid:durableId="498739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6B79AC"/>
    <w:rsid w:val="00001926"/>
    <w:rsid w:val="000037F0"/>
    <w:rsid w:val="0000396E"/>
    <w:rsid w:val="00003ED5"/>
    <w:rsid w:val="00004B6E"/>
    <w:rsid w:val="000062CB"/>
    <w:rsid w:val="00006B72"/>
    <w:rsid w:val="000077F9"/>
    <w:rsid w:val="00012442"/>
    <w:rsid w:val="00012CBC"/>
    <w:rsid w:val="00015AAE"/>
    <w:rsid w:val="00022273"/>
    <w:rsid w:val="0003157E"/>
    <w:rsid w:val="000352A1"/>
    <w:rsid w:val="00040854"/>
    <w:rsid w:val="00041F73"/>
    <w:rsid w:val="00045C26"/>
    <w:rsid w:val="00051549"/>
    <w:rsid w:val="00051F44"/>
    <w:rsid w:val="0005274A"/>
    <w:rsid w:val="00052CB7"/>
    <w:rsid w:val="00054D20"/>
    <w:rsid w:val="0006134B"/>
    <w:rsid w:val="00061510"/>
    <w:rsid w:val="00062195"/>
    <w:rsid w:val="00064E82"/>
    <w:rsid w:val="00067121"/>
    <w:rsid w:val="00071562"/>
    <w:rsid w:val="0008109C"/>
    <w:rsid w:val="00082639"/>
    <w:rsid w:val="00085216"/>
    <w:rsid w:val="00096DD3"/>
    <w:rsid w:val="000975DB"/>
    <w:rsid w:val="000A6EB2"/>
    <w:rsid w:val="000C4A69"/>
    <w:rsid w:val="000D033A"/>
    <w:rsid w:val="000D42BA"/>
    <w:rsid w:val="000D5759"/>
    <w:rsid w:val="000D6224"/>
    <w:rsid w:val="000E22FB"/>
    <w:rsid w:val="000E254F"/>
    <w:rsid w:val="000E34C2"/>
    <w:rsid w:val="000E6758"/>
    <w:rsid w:val="000F0806"/>
    <w:rsid w:val="000F2D52"/>
    <w:rsid w:val="000F55C6"/>
    <w:rsid w:val="000F7239"/>
    <w:rsid w:val="000F7660"/>
    <w:rsid w:val="00106AB3"/>
    <w:rsid w:val="00107151"/>
    <w:rsid w:val="00110542"/>
    <w:rsid w:val="00110A1E"/>
    <w:rsid w:val="00112014"/>
    <w:rsid w:val="001136D0"/>
    <w:rsid w:val="00120119"/>
    <w:rsid w:val="00120B4E"/>
    <w:rsid w:val="001219B9"/>
    <w:rsid w:val="00124468"/>
    <w:rsid w:val="00130935"/>
    <w:rsid w:val="00141C13"/>
    <w:rsid w:val="00150143"/>
    <w:rsid w:val="00151744"/>
    <w:rsid w:val="00156B12"/>
    <w:rsid w:val="00161DDE"/>
    <w:rsid w:val="00170410"/>
    <w:rsid w:val="0017113D"/>
    <w:rsid w:val="00177FC4"/>
    <w:rsid w:val="0017FB2C"/>
    <w:rsid w:val="001909CB"/>
    <w:rsid w:val="00192A8C"/>
    <w:rsid w:val="001A00DE"/>
    <w:rsid w:val="001A038D"/>
    <w:rsid w:val="001A08CC"/>
    <w:rsid w:val="001A0D15"/>
    <w:rsid w:val="001B2BA1"/>
    <w:rsid w:val="001C198E"/>
    <w:rsid w:val="001C1B30"/>
    <w:rsid w:val="001C2F47"/>
    <w:rsid w:val="001C4344"/>
    <w:rsid w:val="001C6098"/>
    <w:rsid w:val="001C743F"/>
    <w:rsid w:val="001D05F6"/>
    <w:rsid w:val="001E1C56"/>
    <w:rsid w:val="001E21C7"/>
    <w:rsid w:val="001E3F54"/>
    <w:rsid w:val="001E52A1"/>
    <w:rsid w:val="001E5836"/>
    <w:rsid w:val="001E5BB9"/>
    <w:rsid w:val="001E6111"/>
    <w:rsid w:val="001F04F1"/>
    <w:rsid w:val="001F1754"/>
    <w:rsid w:val="001F446C"/>
    <w:rsid w:val="001F44D4"/>
    <w:rsid w:val="00203A66"/>
    <w:rsid w:val="00211EF8"/>
    <w:rsid w:val="00213653"/>
    <w:rsid w:val="00216120"/>
    <w:rsid w:val="00223B31"/>
    <w:rsid w:val="00231BC8"/>
    <w:rsid w:val="0023202B"/>
    <w:rsid w:val="00236C64"/>
    <w:rsid w:val="00237052"/>
    <w:rsid w:val="002411B9"/>
    <w:rsid w:val="00246F47"/>
    <w:rsid w:val="002530CD"/>
    <w:rsid w:val="0025353B"/>
    <w:rsid w:val="00254556"/>
    <w:rsid w:val="0026052A"/>
    <w:rsid w:val="002616C8"/>
    <w:rsid w:val="0026309C"/>
    <w:rsid w:val="00266FB1"/>
    <w:rsid w:val="00284022"/>
    <w:rsid w:val="002909D6"/>
    <w:rsid w:val="00293CA1"/>
    <w:rsid w:val="002966BB"/>
    <w:rsid w:val="002A1641"/>
    <w:rsid w:val="002A3F9D"/>
    <w:rsid w:val="002A4648"/>
    <w:rsid w:val="002B0E69"/>
    <w:rsid w:val="002B230F"/>
    <w:rsid w:val="002B3A5E"/>
    <w:rsid w:val="002B418B"/>
    <w:rsid w:val="002C58BE"/>
    <w:rsid w:val="002C5EA8"/>
    <w:rsid w:val="002C77C6"/>
    <w:rsid w:val="002D1485"/>
    <w:rsid w:val="002D31E2"/>
    <w:rsid w:val="002D6C3E"/>
    <w:rsid w:val="002E008D"/>
    <w:rsid w:val="002F7968"/>
    <w:rsid w:val="003028A4"/>
    <w:rsid w:val="003068D5"/>
    <w:rsid w:val="003107BF"/>
    <w:rsid w:val="00320D4A"/>
    <w:rsid w:val="00322835"/>
    <w:rsid w:val="003232DF"/>
    <w:rsid w:val="00326574"/>
    <w:rsid w:val="00327AE8"/>
    <w:rsid w:val="00330032"/>
    <w:rsid w:val="0033524E"/>
    <w:rsid w:val="0033A778"/>
    <w:rsid w:val="00340A72"/>
    <w:rsid w:val="00344593"/>
    <w:rsid w:val="00345BAD"/>
    <w:rsid w:val="00355275"/>
    <w:rsid w:val="003603DC"/>
    <w:rsid w:val="00360E16"/>
    <w:rsid w:val="00363760"/>
    <w:rsid w:val="00367F6D"/>
    <w:rsid w:val="0037255D"/>
    <w:rsid w:val="0037616D"/>
    <w:rsid w:val="00377BD1"/>
    <w:rsid w:val="003807B3"/>
    <w:rsid w:val="003837A9"/>
    <w:rsid w:val="003909DF"/>
    <w:rsid w:val="003A2F88"/>
    <w:rsid w:val="003A4B1B"/>
    <w:rsid w:val="003A5BD9"/>
    <w:rsid w:val="003B17EF"/>
    <w:rsid w:val="003B5FB8"/>
    <w:rsid w:val="003B6AE0"/>
    <w:rsid w:val="003C0F94"/>
    <w:rsid w:val="003C6FFD"/>
    <w:rsid w:val="003D0F2A"/>
    <w:rsid w:val="003D61FA"/>
    <w:rsid w:val="003D6B13"/>
    <w:rsid w:val="003E5DDC"/>
    <w:rsid w:val="003F7EF0"/>
    <w:rsid w:val="0040012C"/>
    <w:rsid w:val="004022F0"/>
    <w:rsid w:val="0040690F"/>
    <w:rsid w:val="004107A7"/>
    <w:rsid w:val="00411B5C"/>
    <w:rsid w:val="004127F1"/>
    <w:rsid w:val="00413385"/>
    <w:rsid w:val="00415F04"/>
    <w:rsid w:val="00421C30"/>
    <w:rsid w:val="00422B5F"/>
    <w:rsid w:val="00426895"/>
    <w:rsid w:val="00427424"/>
    <w:rsid w:val="00427C8C"/>
    <w:rsid w:val="00431651"/>
    <w:rsid w:val="00433727"/>
    <w:rsid w:val="00440BE7"/>
    <w:rsid w:val="00443276"/>
    <w:rsid w:val="004432DB"/>
    <w:rsid w:val="004433F9"/>
    <w:rsid w:val="00446E0D"/>
    <w:rsid w:val="004531DD"/>
    <w:rsid w:val="00453FA2"/>
    <w:rsid w:val="0045490A"/>
    <w:rsid w:val="00464A43"/>
    <w:rsid w:val="00472969"/>
    <w:rsid w:val="00477BC6"/>
    <w:rsid w:val="00481B34"/>
    <w:rsid w:val="00487AF6"/>
    <w:rsid w:val="0049327D"/>
    <w:rsid w:val="004A11EC"/>
    <w:rsid w:val="004B0DE5"/>
    <w:rsid w:val="004B479A"/>
    <w:rsid w:val="004B7364"/>
    <w:rsid w:val="004C0059"/>
    <w:rsid w:val="004C064F"/>
    <w:rsid w:val="004C515E"/>
    <w:rsid w:val="004C554C"/>
    <w:rsid w:val="004D3442"/>
    <w:rsid w:val="004D59DC"/>
    <w:rsid w:val="004E08B5"/>
    <w:rsid w:val="004E2958"/>
    <w:rsid w:val="004E4A40"/>
    <w:rsid w:val="004E5865"/>
    <w:rsid w:val="004E7FF0"/>
    <w:rsid w:val="004F1A07"/>
    <w:rsid w:val="00501CC5"/>
    <w:rsid w:val="00511B06"/>
    <w:rsid w:val="005122C6"/>
    <w:rsid w:val="00517904"/>
    <w:rsid w:val="005206F5"/>
    <w:rsid w:val="00521680"/>
    <w:rsid w:val="005219B3"/>
    <w:rsid w:val="005224AD"/>
    <w:rsid w:val="00530D7E"/>
    <w:rsid w:val="00530E17"/>
    <w:rsid w:val="00546316"/>
    <w:rsid w:val="005466A3"/>
    <w:rsid w:val="00552309"/>
    <w:rsid w:val="00553BEF"/>
    <w:rsid w:val="00561DC3"/>
    <w:rsid w:val="00562711"/>
    <w:rsid w:val="0059017D"/>
    <w:rsid w:val="00595591"/>
    <w:rsid w:val="00597E59"/>
    <w:rsid w:val="005A043B"/>
    <w:rsid w:val="005A26A7"/>
    <w:rsid w:val="005B0E68"/>
    <w:rsid w:val="005B2325"/>
    <w:rsid w:val="005B6193"/>
    <w:rsid w:val="005B7AC5"/>
    <w:rsid w:val="005C05DC"/>
    <w:rsid w:val="005C5BE6"/>
    <w:rsid w:val="005D5A3C"/>
    <w:rsid w:val="005D6D96"/>
    <w:rsid w:val="005E3AC5"/>
    <w:rsid w:val="005E3FC3"/>
    <w:rsid w:val="005E435E"/>
    <w:rsid w:val="00610FB6"/>
    <w:rsid w:val="00613E9F"/>
    <w:rsid w:val="00614B95"/>
    <w:rsid w:val="00616D88"/>
    <w:rsid w:val="00623820"/>
    <w:rsid w:val="00625C42"/>
    <w:rsid w:val="006269AF"/>
    <w:rsid w:val="00630B8B"/>
    <w:rsid w:val="00631852"/>
    <w:rsid w:val="006354D6"/>
    <w:rsid w:val="00635DD4"/>
    <w:rsid w:val="006370BD"/>
    <w:rsid w:val="006419C6"/>
    <w:rsid w:val="00643144"/>
    <w:rsid w:val="006454F0"/>
    <w:rsid w:val="0064592A"/>
    <w:rsid w:val="006469A7"/>
    <w:rsid w:val="006540A1"/>
    <w:rsid w:val="006554E0"/>
    <w:rsid w:val="00655B7E"/>
    <w:rsid w:val="00662045"/>
    <w:rsid w:val="0066248D"/>
    <w:rsid w:val="006715F1"/>
    <w:rsid w:val="0068343E"/>
    <w:rsid w:val="006926CD"/>
    <w:rsid w:val="006A1460"/>
    <w:rsid w:val="006A3E9F"/>
    <w:rsid w:val="006B004B"/>
    <w:rsid w:val="006B6938"/>
    <w:rsid w:val="006C5019"/>
    <w:rsid w:val="006D1228"/>
    <w:rsid w:val="006D25AD"/>
    <w:rsid w:val="006D4566"/>
    <w:rsid w:val="006D6907"/>
    <w:rsid w:val="006D6CB8"/>
    <w:rsid w:val="006D6CFA"/>
    <w:rsid w:val="006E3470"/>
    <w:rsid w:val="006E56D1"/>
    <w:rsid w:val="006E75B9"/>
    <w:rsid w:val="006E7E54"/>
    <w:rsid w:val="006F177E"/>
    <w:rsid w:val="006F288C"/>
    <w:rsid w:val="006F4891"/>
    <w:rsid w:val="006F5987"/>
    <w:rsid w:val="00701C2A"/>
    <w:rsid w:val="0070571E"/>
    <w:rsid w:val="0070F9B1"/>
    <w:rsid w:val="007103F2"/>
    <w:rsid w:val="00713F5F"/>
    <w:rsid w:val="0071407B"/>
    <w:rsid w:val="007170F4"/>
    <w:rsid w:val="007179D4"/>
    <w:rsid w:val="00730B8A"/>
    <w:rsid w:val="007406DD"/>
    <w:rsid w:val="0074497E"/>
    <w:rsid w:val="0074498F"/>
    <w:rsid w:val="007479AC"/>
    <w:rsid w:val="00750387"/>
    <w:rsid w:val="007522C7"/>
    <w:rsid w:val="007546C0"/>
    <w:rsid w:val="00760D3C"/>
    <w:rsid w:val="00761F8B"/>
    <w:rsid w:val="00765485"/>
    <w:rsid w:val="00765D11"/>
    <w:rsid w:val="007729AC"/>
    <w:rsid w:val="007751F2"/>
    <w:rsid w:val="00776A1A"/>
    <w:rsid w:val="00776B27"/>
    <w:rsid w:val="0077704B"/>
    <w:rsid w:val="00787363"/>
    <w:rsid w:val="00790875"/>
    <w:rsid w:val="007956BF"/>
    <w:rsid w:val="00795C72"/>
    <w:rsid w:val="007A05B1"/>
    <w:rsid w:val="007B09A7"/>
    <w:rsid w:val="007C3D34"/>
    <w:rsid w:val="007D01DA"/>
    <w:rsid w:val="007D4212"/>
    <w:rsid w:val="007E43A3"/>
    <w:rsid w:val="007E4A81"/>
    <w:rsid w:val="007E64C5"/>
    <w:rsid w:val="007E72CC"/>
    <w:rsid w:val="007F0249"/>
    <w:rsid w:val="007F55BD"/>
    <w:rsid w:val="007F7764"/>
    <w:rsid w:val="0080597F"/>
    <w:rsid w:val="00825BAB"/>
    <w:rsid w:val="00826004"/>
    <w:rsid w:val="00832E52"/>
    <w:rsid w:val="00835440"/>
    <w:rsid w:val="008364F0"/>
    <w:rsid w:val="008366CE"/>
    <w:rsid w:val="0083D7E2"/>
    <w:rsid w:val="008409AE"/>
    <w:rsid w:val="00843807"/>
    <w:rsid w:val="00854E19"/>
    <w:rsid w:val="00855D55"/>
    <w:rsid w:val="0086659B"/>
    <w:rsid w:val="00866924"/>
    <w:rsid w:val="00867810"/>
    <w:rsid w:val="00867A98"/>
    <w:rsid w:val="00880067"/>
    <w:rsid w:val="00887205"/>
    <w:rsid w:val="00890B22"/>
    <w:rsid w:val="0089395B"/>
    <w:rsid w:val="00896ADF"/>
    <w:rsid w:val="008A1313"/>
    <w:rsid w:val="008A4580"/>
    <w:rsid w:val="008A5007"/>
    <w:rsid w:val="008B0985"/>
    <w:rsid w:val="008B295F"/>
    <w:rsid w:val="008B2F4C"/>
    <w:rsid w:val="008B34C8"/>
    <w:rsid w:val="008B64C8"/>
    <w:rsid w:val="008C160D"/>
    <w:rsid w:val="008C2B0A"/>
    <w:rsid w:val="008C6B6E"/>
    <w:rsid w:val="008D02C1"/>
    <w:rsid w:val="008D15E3"/>
    <w:rsid w:val="008D2431"/>
    <w:rsid w:val="008D389A"/>
    <w:rsid w:val="008D5243"/>
    <w:rsid w:val="008D592A"/>
    <w:rsid w:val="008E73E3"/>
    <w:rsid w:val="008F017A"/>
    <w:rsid w:val="008F59FA"/>
    <w:rsid w:val="008F5A2F"/>
    <w:rsid w:val="008F5BD5"/>
    <w:rsid w:val="00902B60"/>
    <w:rsid w:val="00906A6D"/>
    <w:rsid w:val="009072B6"/>
    <w:rsid w:val="00915691"/>
    <w:rsid w:val="00921773"/>
    <w:rsid w:val="00923D44"/>
    <w:rsid w:val="00931B9E"/>
    <w:rsid w:val="00933ABC"/>
    <w:rsid w:val="0093412F"/>
    <w:rsid w:val="00935DB9"/>
    <w:rsid w:val="00937E07"/>
    <w:rsid w:val="009411B7"/>
    <w:rsid w:val="00954F54"/>
    <w:rsid w:val="009635DF"/>
    <w:rsid w:val="00963666"/>
    <w:rsid w:val="00966F4B"/>
    <w:rsid w:val="009677E7"/>
    <w:rsid w:val="0097291E"/>
    <w:rsid w:val="00975E7F"/>
    <w:rsid w:val="0098414B"/>
    <w:rsid w:val="00984A8B"/>
    <w:rsid w:val="00985F0D"/>
    <w:rsid w:val="00993B4B"/>
    <w:rsid w:val="009A2A43"/>
    <w:rsid w:val="009B128E"/>
    <w:rsid w:val="009B2EDA"/>
    <w:rsid w:val="009C0258"/>
    <w:rsid w:val="009C1336"/>
    <w:rsid w:val="009C2844"/>
    <w:rsid w:val="009C29E5"/>
    <w:rsid w:val="009C2BE9"/>
    <w:rsid w:val="009C40B7"/>
    <w:rsid w:val="009D6CF2"/>
    <w:rsid w:val="009E0520"/>
    <w:rsid w:val="009E1DDB"/>
    <w:rsid w:val="009E31F6"/>
    <w:rsid w:val="009E383A"/>
    <w:rsid w:val="009E46AB"/>
    <w:rsid w:val="009E7D28"/>
    <w:rsid w:val="009F4AC6"/>
    <w:rsid w:val="009F54DC"/>
    <w:rsid w:val="009F56FD"/>
    <w:rsid w:val="009F58F8"/>
    <w:rsid w:val="00A00E3C"/>
    <w:rsid w:val="00A02D24"/>
    <w:rsid w:val="00A10287"/>
    <w:rsid w:val="00A12B0D"/>
    <w:rsid w:val="00A13800"/>
    <w:rsid w:val="00A22860"/>
    <w:rsid w:val="00A25D8E"/>
    <w:rsid w:val="00A2697E"/>
    <w:rsid w:val="00A341F2"/>
    <w:rsid w:val="00A3616F"/>
    <w:rsid w:val="00A41753"/>
    <w:rsid w:val="00A423C1"/>
    <w:rsid w:val="00A46AB2"/>
    <w:rsid w:val="00A47FE8"/>
    <w:rsid w:val="00A54CEF"/>
    <w:rsid w:val="00A55A31"/>
    <w:rsid w:val="00A65EF5"/>
    <w:rsid w:val="00A70D60"/>
    <w:rsid w:val="00A737DC"/>
    <w:rsid w:val="00A75B4A"/>
    <w:rsid w:val="00A76A14"/>
    <w:rsid w:val="00A82988"/>
    <w:rsid w:val="00AA394B"/>
    <w:rsid w:val="00AA512C"/>
    <w:rsid w:val="00AA69C4"/>
    <w:rsid w:val="00AB0B88"/>
    <w:rsid w:val="00AB1518"/>
    <w:rsid w:val="00AB2347"/>
    <w:rsid w:val="00AB4CBA"/>
    <w:rsid w:val="00AC42EB"/>
    <w:rsid w:val="00AD2349"/>
    <w:rsid w:val="00AD320B"/>
    <w:rsid w:val="00AD7573"/>
    <w:rsid w:val="00AD7774"/>
    <w:rsid w:val="00AD7AEF"/>
    <w:rsid w:val="00AE22BD"/>
    <w:rsid w:val="00AE2CD9"/>
    <w:rsid w:val="00AE697E"/>
    <w:rsid w:val="00AF7244"/>
    <w:rsid w:val="00B00AA5"/>
    <w:rsid w:val="00B0460E"/>
    <w:rsid w:val="00B0498E"/>
    <w:rsid w:val="00B04E4E"/>
    <w:rsid w:val="00B05E23"/>
    <w:rsid w:val="00B06A56"/>
    <w:rsid w:val="00B12A8A"/>
    <w:rsid w:val="00B1461E"/>
    <w:rsid w:val="00B21CE4"/>
    <w:rsid w:val="00B242D5"/>
    <w:rsid w:val="00B256C6"/>
    <w:rsid w:val="00B32AA3"/>
    <w:rsid w:val="00B33284"/>
    <w:rsid w:val="00B333E6"/>
    <w:rsid w:val="00B44299"/>
    <w:rsid w:val="00B45846"/>
    <w:rsid w:val="00B45E8F"/>
    <w:rsid w:val="00B45F1E"/>
    <w:rsid w:val="00B46834"/>
    <w:rsid w:val="00B53FA8"/>
    <w:rsid w:val="00B55189"/>
    <w:rsid w:val="00B61F4F"/>
    <w:rsid w:val="00B70030"/>
    <w:rsid w:val="00B8313E"/>
    <w:rsid w:val="00B8317A"/>
    <w:rsid w:val="00B87197"/>
    <w:rsid w:val="00B874B2"/>
    <w:rsid w:val="00B95AA2"/>
    <w:rsid w:val="00BA1A8D"/>
    <w:rsid w:val="00BA1EA5"/>
    <w:rsid w:val="00BA3297"/>
    <w:rsid w:val="00BA6732"/>
    <w:rsid w:val="00BB1631"/>
    <w:rsid w:val="00BC2A4E"/>
    <w:rsid w:val="00BC31AD"/>
    <w:rsid w:val="00BC4A3D"/>
    <w:rsid w:val="00BC4C19"/>
    <w:rsid w:val="00BC6027"/>
    <w:rsid w:val="00BD22AE"/>
    <w:rsid w:val="00BD3740"/>
    <w:rsid w:val="00BD7D83"/>
    <w:rsid w:val="00BE0342"/>
    <w:rsid w:val="00BF1C67"/>
    <w:rsid w:val="00C019FE"/>
    <w:rsid w:val="00C02BD8"/>
    <w:rsid w:val="00C0536B"/>
    <w:rsid w:val="00C06589"/>
    <w:rsid w:val="00C13338"/>
    <w:rsid w:val="00C14F8B"/>
    <w:rsid w:val="00C159DC"/>
    <w:rsid w:val="00C219E7"/>
    <w:rsid w:val="00C2208B"/>
    <w:rsid w:val="00C227B4"/>
    <w:rsid w:val="00C23B5F"/>
    <w:rsid w:val="00C25E9B"/>
    <w:rsid w:val="00C34058"/>
    <w:rsid w:val="00C514E9"/>
    <w:rsid w:val="00C51B61"/>
    <w:rsid w:val="00C53788"/>
    <w:rsid w:val="00C63C77"/>
    <w:rsid w:val="00C70384"/>
    <w:rsid w:val="00C727B3"/>
    <w:rsid w:val="00C753FB"/>
    <w:rsid w:val="00C75DFB"/>
    <w:rsid w:val="00C8216B"/>
    <w:rsid w:val="00C83A47"/>
    <w:rsid w:val="00C86A45"/>
    <w:rsid w:val="00C95C38"/>
    <w:rsid w:val="00C96F3E"/>
    <w:rsid w:val="00CA628D"/>
    <w:rsid w:val="00CA7DCE"/>
    <w:rsid w:val="00CC1C5F"/>
    <w:rsid w:val="00CC2EEF"/>
    <w:rsid w:val="00CD0FAC"/>
    <w:rsid w:val="00CD18F5"/>
    <w:rsid w:val="00CD7B07"/>
    <w:rsid w:val="00CDF880"/>
    <w:rsid w:val="00CE0B16"/>
    <w:rsid w:val="00CE3F09"/>
    <w:rsid w:val="00CE403E"/>
    <w:rsid w:val="00CF06AF"/>
    <w:rsid w:val="00CF2ABB"/>
    <w:rsid w:val="00CF6F01"/>
    <w:rsid w:val="00D00BEE"/>
    <w:rsid w:val="00D03B1B"/>
    <w:rsid w:val="00D0754A"/>
    <w:rsid w:val="00D1119B"/>
    <w:rsid w:val="00D20F86"/>
    <w:rsid w:val="00D22957"/>
    <w:rsid w:val="00D24CF9"/>
    <w:rsid w:val="00D2590D"/>
    <w:rsid w:val="00D26E33"/>
    <w:rsid w:val="00D274DF"/>
    <w:rsid w:val="00D279CC"/>
    <w:rsid w:val="00D31431"/>
    <w:rsid w:val="00D364D6"/>
    <w:rsid w:val="00D4226E"/>
    <w:rsid w:val="00D44A62"/>
    <w:rsid w:val="00D44D47"/>
    <w:rsid w:val="00D534D8"/>
    <w:rsid w:val="00D55697"/>
    <w:rsid w:val="00D55D7C"/>
    <w:rsid w:val="00D60999"/>
    <w:rsid w:val="00D628AC"/>
    <w:rsid w:val="00D62B21"/>
    <w:rsid w:val="00D6307B"/>
    <w:rsid w:val="00D66B55"/>
    <w:rsid w:val="00D67F84"/>
    <w:rsid w:val="00D7149B"/>
    <w:rsid w:val="00D72213"/>
    <w:rsid w:val="00D80E31"/>
    <w:rsid w:val="00D83C85"/>
    <w:rsid w:val="00D844C5"/>
    <w:rsid w:val="00D84697"/>
    <w:rsid w:val="00D86B6B"/>
    <w:rsid w:val="00D929D5"/>
    <w:rsid w:val="00D945FA"/>
    <w:rsid w:val="00D968C9"/>
    <w:rsid w:val="00D973E2"/>
    <w:rsid w:val="00D97846"/>
    <w:rsid w:val="00DA52B0"/>
    <w:rsid w:val="00DA69E5"/>
    <w:rsid w:val="00DB0029"/>
    <w:rsid w:val="00DB0411"/>
    <w:rsid w:val="00DB72DB"/>
    <w:rsid w:val="00DC3E7B"/>
    <w:rsid w:val="00DC43A9"/>
    <w:rsid w:val="00DC7037"/>
    <w:rsid w:val="00DD041C"/>
    <w:rsid w:val="00DD3D54"/>
    <w:rsid w:val="00DD4895"/>
    <w:rsid w:val="00DE1511"/>
    <w:rsid w:val="00DE2C5D"/>
    <w:rsid w:val="00DE3A2D"/>
    <w:rsid w:val="00DE7B47"/>
    <w:rsid w:val="00DE7C97"/>
    <w:rsid w:val="00DF0FEA"/>
    <w:rsid w:val="00DF6620"/>
    <w:rsid w:val="00E00AA3"/>
    <w:rsid w:val="00E02F5E"/>
    <w:rsid w:val="00E14BA9"/>
    <w:rsid w:val="00E17C27"/>
    <w:rsid w:val="00E20E78"/>
    <w:rsid w:val="00E23AE2"/>
    <w:rsid w:val="00E252CC"/>
    <w:rsid w:val="00E25544"/>
    <w:rsid w:val="00E26265"/>
    <w:rsid w:val="00E31535"/>
    <w:rsid w:val="00E32057"/>
    <w:rsid w:val="00E340F2"/>
    <w:rsid w:val="00E37894"/>
    <w:rsid w:val="00E412BE"/>
    <w:rsid w:val="00E4168F"/>
    <w:rsid w:val="00E5242C"/>
    <w:rsid w:val="00E54FAC"/>
    <w:rsid w:val="00E55993"/>
    <w:rsid w:val="00E56F05"/>
    <w:rsid w:val="00E60426"/>
    <w:rsid w:val="00E607A9"/>
    <w:rsid w:val="00E61194"/>
    <w:rsid w:val="00E663BB"/>
    <w:rsid w:val="00E71D75"/>
    <w:rsid w:val="00E73F81"/>
    <w:rsid w:val="00E75787"/>
    <w:rsid w:val="00E807C0"/>
    <w:rsid w:val="00E81CF9"/>
    <w:rsid w:val="00E93E00"/>
    <w:rsid w:val="00E9696E"/>
    <w:rsid w:val="00E97A4E"/>
    <w:rsid w:val="00EA4352"/>
    <w:rsid w:val="00EA6633"/>
    <w:rsid w:val="00EA76AE"/>
    <w:rsid w:val="00EB09B9"/>
    <w:rsid w:val="00EB1E01"/>
    <w:rsid w:val="00EB3491"/>
    <w:rsid w:val="00EB556D"/>
    <w:rsid w:val="00EC138A"/>
    <w:rsid w:val="00EC82ED"/>
    <w:rsid w:val="00ED20B1"/>
    <w:rsid w:val="00ED2F3C"/>
    <w:rsid w:val="00ED454D"/>
    <w:rsid w:val="00ED753F"/>
    <w:rsid w:val="00EE41F3"/>
    <w:rsid w:val="00EE5315"/>
    <w:rsid w:val="00EF1DC3"/>
    <w:rsid w:val="00F06846"/>
    <w:rsid w:val="00F1010B"/>
    <w:rsid w:val="00F10194"/>
    <w:rsid w:val="00F10B4A"/>
    <w:rsid w:val="00F10BFB"/>
    <w:rsid w:val="00F174C7"/>
    <w:rsid w:val="00F26872"/>
    <w:rsid w:val="00F30175"/>
    <w:rsid w:val="00F30C02"/>
    <w:rsid w:val="00F311B0"/>
    <w:rsid w:val="00F32595"/>
    <w:rsid w:val="00F32FB3"/>
    <w:rsid w:val="00F416E1"/>
    <w:rsid w:val="00F448F4"/>
    <w:rsid w:val="00F5623A"/>
    <w:rsid w:val="00F60D1E"/>
    <w:rsid w:val="00F728EE"/>
    <w:rsid w:val="00F7328B"/>
    <w:rsid w:val="00F771C6"/>
    <w:rsid w:val="00F80F48"/>
    <w:rsid w:val="00F82B6F"/>
    <w:rsid w:val="00F86065"/>
    <w:rsid w:val="00F86278"/>
    <w:rsid w:val="00F86E97"/>
    <w:rsid w:val="00F87C19"/>
    <w:rsid w:val="00FA1F59"/>
    <w:rsid w:val="00FA26FA"/>
    <w:rsid w:val="00FA6615"/>
    <w:rsid w:val="00FA7E1F"/>
    <w:rsid w:val="00FB0ADF"/>
    <w:rsid w:val="00FB181D"/>
    <w:rsid w:val="00FB563B"/>
    <w:rsid w:val="00FB606E"/>
    <w:rsid w:val="00FC25A6"/>
    <w:rsid w:val="00FC5E68"/>
    <w:rsid w:val="00FD0711"/>
    <w:rsid w:val="00FD54BA"/>
    <w:rsid w:val="00FE03CC"/>
    <w:rsid w:val="00FE3208"/>
    <w:rsid w:val="00FE644F"/>
    <w:rsid w:val="00FF2A9B"/>
    <w:rsid w:val="00FF2C93"/>
    <w:rsid w:val="00FF2F41"/>
    <w:rsid w:val="00FF5A84"/>
    <w:rsid w:val="011AE7E7"/>
    <w:rsid w:val="011D43A6"/>
    <w:rsid w:val="012BF526"/>
    <w:rsid w:val="012CE8AA"/>
    <w:rsid w:val="01345DCB"/>
    <w:rsid w:val="014044FD"/>
    <w:rsid w:val="015A01AC"/>
    <w:rsid w:val="0161A409"/>
    <w:rsid w:val="0170CB23"/>
    <w:rsid w:val="017A40B7"/>
    <w:rsid w:val="0188C5EE"/>
    <w:rsid w:val="01894F86"/>
    <w:rsid w:val="018AECD7"/>
    <w:rsid w:val="0195BF42"/>
    <w:rsid w:val="01AB7DB2"/>
    <w:rsid w:val="01ADAE9F"/>
    <w:rsid w:val="01AE9938"/>
    <w:rsid w:val="01B70525"/>
    <w:rsid w:val="01C0E0DD"/>
    <w:rsid w:val="01C7F57A"/>
    <w:rsid w:val="01CCBCDF"/>
    <w:rsid w:val="01D31C78"/>
    <w:rsid w:val="01D5D3F0"/>
    <w:rsid w:val="01E4920A"/>
    <w:rsid w:val="01E4DB31"/>
    <w:rsid w:val="01EF1459"/>
    <w:rsid w:val="01F0F3A8"/>
    <w:rsid w:val="01FA6D0B"/>
    <w:rsid w:val="02025965"/>
    <w:rsid w:val="02038513"/>
    <w:rsid w:val="02421CA4"/>
    <w:rsid w:val="0246EABB"/>
    <w:rsid w:val="02479507"/>
    <w:rsid w:val="02689DB2"/>
    <w:rsid w:val="026AEAF9"/>
    <w:rsid w:val="026C469D"/>
    <w:rsid w:val="0278A843"/>
    <w:rsid w:val="027C987C"/>
    <w:rsid w:val="0286A5F1"/>
    <w:rsid w:val="02895D54"/>
    <w:rsid w:val="02913CC6"/>
    <w:rsid w:val="02948E15"/>
    <w:rsid w:val="029B6FD1"/>
    <w:rsid w:val="02A3E21D"/>
    <w:rsid w:val="02AD5FB3"/>
    <w:rsid w:val="02DD9FE5"/>
    <w:rsid w:val="02DE1AF6"/>
    <w:rsid w:val="02F8636D"/>
    <w:rsid w:val="0301F634"/>
    <w:rsid w:val="03037307"/>
    <w:rsid w:val="031F152A"/>
    <w:rsid w:val="034582B6"/>
    <w:rsid w:val="034BDD19"/>
    <w:rsid w:val="0359641A"/>
    <w:rsid w:val="0366506B"/>
    <w:rsid w:val="036D3651"/>
    <w:rsid w:val="038F00E1"/>
    <w:rsid w:val="03BD4000"/>
    <w:rsid w:val="03EE4B72"/>
    <w:rsid w:val="03F4BB53"/>
    <w:rsid w:val="03FBD6A5"/>
    <w:rsid w:val="04390FE5"/>
    <w:rsid w:val="044C1067"/>
    <w:rsid w:val="047209FC"/>
    <w:rsid w:val="0477CEE8"/>
    <w:rsid w:val="0479C029"/>
    <w:rsid w:val="04802530"/>
    <w:rsid w:val="0480E558"/>
    <w:rsid w:val="0485D6C9"/>
    <w:rsid w:val="049FE078"/>
    <w:rsid w:val="04A40C38"/>
    <w:rsid w:val="04D50D0A"/>
    <w:rsid w:val="04DE1E8A"/>
    <w:rsid w:val="04EB5202"/>
    <w:rsid w:val="04ED283A"/>
    <w:rsid w:val="05001AB5"/>
    <w:rsid w:val="05012738"/>
    <w:rsid w:val="052C21AB"/>
    <w:rsid w:val="052CF810"/>
    <w:rsid w:val="0549B647"/>
    <w:rsid w:val="054DC1A4"/>
    <w:rsid w:val="054E7F44"/>
    <w:rsid w:val="05500BC2"/>
    <w:rsid w:val="05697475"/>
    <w:rsid w:val="056A69DD"/>
    <w:rsid w:val="057F9EBB"/>
    <w:rsid w:val="058DC2FD"/>
    <w:rsid w:val="05B791F5"/>
    <w:rsid w:val="05C0C76D"/>
    <w:rsid w:val="05C23E91"/>
    <w:rsid w:val="05D0607A"/>
    <w:rsid w:val="05E56913"/>
    <w:rsid w:val="05F930F5"/>
    <w:rsid w:val="05FF4D5D"/>
    <w:rsid w:val="060F7A18"/>
    <w:rsid w:val="06145D93"/>
    <w:rsid w:val="061D439F"/>
    <w:rsid w:val="0629EEDD"/>
    <w:rsid w:val="064BB8DD"/>
    <w:rsid w:val="0651F080"/>
    <w:rsid w:val="06623565"/>
    <w:rsid w:val="0672D572"/>
    <w:rsid w:val="068CE406"/>
    <w:rsid w:val="06908096"/>
    <w:rsid w:val="06AF199B"/>
    <w:rsid w:val="06C5381D"/>
    <w:rsid w:val="06CB555B"/>
    <w:rsid w:val="06EF34EB"/>
    <w:rsid w:val="06EF9EEE"/>
    <w:rsid w:val="06F28537"/>
    <w:rsid w:val="0703F029"/>
    <w:rsid w:val="0724115C"/>
    <w:rsid w:val="072F6D01"/>
    <w:rsid w:val="074D7805"/>
    <w:rsid w:val="075BD876"/>
    <w:rsid w:val="0760451D"/>
    <w:rsid w:val="0764B82D"/>
    <w:rsid w:val="07817657"/>
    <w:rsid w:val="07838DC9"/>
    <w:rsid w:val="078F0AF5"/>
    <w:rsid w:val="07A05FF9"/>
    <w:rsid w:val="07CC2086"/>
    <w:rsid w:val="07CF07E5"/>
    <w:rsid w:val="07FAD695"/>
    <w:rsid w:val="08052746"/>
    <w:rsid w:val="08068420"/>
    <w:rsid w:val="080D6042"/>
    <w:rsid w:val="0819AFCF"/>
    <w:rsid w:val="081A7272"/>
    <w:rsid w:val="0825FC16"/>
    <w:rsid w:val="0826067E"/>
    <w:rsid w:val="0837268F"/>
    <w:rsid w:val="08379522"/>
    <w:rsid w:val="083CC205"/>
    <w:rsid w:val="0869ED8D"/>
    <w:rsid w:val="08762ACB"/>
    <w:rsid w:val="089003A2"/>
    <w:rsid w:val="08977389"/>
    <w:rsid w:val="0897960C"/>
    <w:rsid w:val="089D26B6"/>
    <w:rsid w:val="08A06558"/>
    <w:rsid w:val="08CD169B"/>
    <w:rsid w:val="08D74789"/>
    <w:rsid w:val="08D8040C"/>
    <w:rsid w:val="08DB1121"/>
    <w:rsid w:val="08E3F7B1"/>
    <w:rsid w:val="08F9F925"/>
    <w:rsid w:val="091F2FD3"/>
    <w:rsid w:val="09296120"/>
    <w:rsid w:val="093999E4"/>
    <w:rsid w:val="0939EE6A"/>
    <w:rsid w:val="094321A8"/>
    <w:rsid w:val="0951A5B6"/>
    <w:rsid w:val="0959C10D"/>
    <w:rsid w:val="09653078"/>
    <w:rsid w:val="09687408"/>
    <w:rsid w:val="096BAB90"/>
    <w:rsid w:val="098DA856"/>
    <w:rsid w:val="0992BDEE"/>
    <w:rsid w:val="099B6B6E"/>
    <w:rsid w:val="09CCCF3F"/>
    <w:rsid w:val="09FF8F6C"/>
    <w:rsid w:val="0A09A98B"/>
    <w:rsid w:val="0A164399"/>
    <w:rsid w:val="0A22A7C3"/>
    <w:rsid w:val="0A359A0E"/>
    <w:rsid w:val="0A378B22"/>
    <w:rsid w:val="0A3C4DC9"/>
    <w:rsid w:val="0A4FB14F"/>
    <w:rsid w:val="0A594B46"/>
    <w:rsid w:val="0A6957EE"/>
    <w:rsid w:val="0A6A853B"/>
    <w:rsid w:val="0A72DC76"/>
    <w:rsid w:val="0A8327CE"/>
    <w:rsid w:val="0A8F8FFE"/>
    <w:rsid w:val="0A90EBD1"/>
    <w:rsid w:val="0AB31D30"/>
    <w:rsid w:val="0AC0E297"/>
    <w:rsid w:val="0AD1958E"/>
    <w:rsid w:val="0ADC0705"/>
    <w:rsid w:val="0AE21A1C"/>
    <w:rsid w:val="0AEC048C"/>
    <w:rsid w:val="0AED6FE2"/>
    <w:rsid w:val="0AEE894E"/>
    <w:rsid w:val="0AF352F9"/>
    <w:rsid w:val="0AF5968D"/>
    <w:rsid w:val="0AF8E8A9"/>
    <w:rsid w:val="0AFC9DEE"/>
    <w:rsid w:val="0B03273E"/>
    <w:rsid w:val="0B07370E"/>
    <w:rsid w:val="0B0C4762"/>
    <w:rsid w:val="0B2E7D71"/>
    <w:rsid w:val="0B3637DD"/>
    <w:rsid w:val="0B39E94F"/>
    <w:rsid w:val="0B406B4E"/>
    <w:rsid w:val="0B4526E9"/>
    <w:rsid w:val="0B54423C"/>
    <w:rsid w:val="0B66A0FA"/>
    <w:rsid w:val="0B670B5B"/>
    <w:rsid w:val="0B6AF477"/>
    <w:rsid w:val="0B71D7D6"/>
    <w:rsid w:val="0B75D170"/>
    <w:rsid w:val="0BA054DC"/>
    <w:rsid w:val="0BAB14C1"/>
    <w:rsid w:val="0BB22DED"/>
    <w:rsid w:val="0BCB7BE9"/>
    <w:rsid w:val="0BE6EAFD"/>
    <w:rsid w:val="0BF3E2EC"/>
    <w:rsid w:val="0C0BF1A2"/>
    <w:rsid w:val="0C0DD9ED"/>
    <w:rsid w:val="0C27AEC8"/>
    <w:rsid w:val="0C2C792A"/>
    <w:rsid w:val="0C2CCB4E"/>
    <w:rsid w:val="0C31E986"/>
    <w:rsid w:val="0C4E292B"/>
    <w:rsid w:val="0C59DC30"/>
    <w:rsid w:val="0C6FD61F"/>
    <w:rsid w:val="0CA47453"/>
    <w:rsid w:val="0CB18799"/>
    <w:rsid w:val="0CE0D8F6"/>
    <w:rsid w:val="0D00DAF8"/>
    <w:rsid w:val="0D0A09F2"/>
    <w:rsid w:val="0D2F405E"/>
    <w:rsid w:val="0D36E825"/>
    <w:rsid w:val="0D41F63F"/>
    <w:rsid w:val="0D49B15C"/>
    <w:rsid w:val="0D4C269E"/>
    <w:rsid w:val="0D639752"/>
    <w:rsid w:val="0D7863C7"/>
    <w:rsid w:val="0D79C198"/>
    <w:rsid w:val="0D8BB39C"/>
    <w:rsid w:val="0D96BE41"/>
    <w:rsid w:val="0D99D3AE"/>
    <w:rsid w:val="0D9DCB99"/>
    <w:rsid w:val="0DA1A070"/>
    <w:rsid w:val="0DB5E334"/>
    <w:rsid w:val="0DB90FD0"/>
    <w:rsid w:val="0DC2CD2B"/>
    <w:rsid w:val="0DCD52BA"/>
    <w:rsid w:val="0DE35B12"/>
    <w:rsid w:val="0DEF9CD3"/>
    <w:rsid w:val="0DF26B69"/>
    <w:rsid w:val="0E0367C6"/>
    <w:rsid w:val="0E1B0E1E"/>
    <w:rsid w:val="0E1B746F"/>
    <w:rsid w:val="0E211A6C"/>
    <w:rsid w:val="0E2138FF"/>
    <w:rsid w:val="0E24D867"/>
    <w:rsid w:val="0E3956B1"/>
    <w:rsid w:val="0E3C9183"/>
    <w:rsid w:val="0E3F20E1"/>
    <w:rsid w:val="0E46E93A"/>
    <w:rsid w:val="0E6C7BC9"/>
    <w:rsid w:val="0E701F7C"/>
    <w:rsid w:val="0E849AF9"/>
    <w:rsid w:val="0E8DA6BB"/>
    <w:rsid w:val="0E9F90D7"/>
    <w:rsid w:val="0EC5E29E"/>
    <w:rsid w:val="0ED41934"/>
    <w:rsid w:val="0ED6C4F9"/>
    <w:rsid w:val="0EDCAC5F"/>
    <w:rsid w:val="0EEBBF36"/>
    <w:rsid w:val="0EF7C734"/>
    <w:rsid w:val="0EFF03DA"/>
    <w:rsid w:val="0EFF2D7D"/>
    <w:rsid w:val="0F04E139"/>
    <w:rsid w:val="0F1006DC"/>
    <w:rsid w:val="0F35D9F0"/>
    <w:rsid w:val="0F3D4FFF"/>
    <w:rsid w:val="0F3D581A"/>
    <w:rsid w:val="0F4807D4"/>
    <w:rsid w:val="0F59F98B"/>
    <w:rsid w:val="0F695ABB"/>
    <w:rsid w:val="0F7466ED"/>
    <w:rsid w:val="0F7DE7D4"/>
    <w:rsid w:val="0F80646C"/>
    <w:rsid w:val="0F91302B"/>
    <w:rsid w:val="0F9DAB23"/>
    <w:rsid w:val="0F9DD3CA"/>
    <w:rsid w:val="0FA73895"/>
    <w:rsid w:val="0FC0E5F4"/>
    <w:rsid w:val="0FCDC5AD"/>
    <w:rsid w:val="0FD1E5AA"/>
    <w:rsid w:val="0FE2BB05"/>
    <w:rsid w:val="0FE42C45"/>
    <w:rsid w:val="0FE6B1AB"/>
    <w:rsid w:val="0FF10E5D"/>
    <w:rsid w:val="0FF5D8A1"/>
    <w:rsid w:val="0FF7272F"/>
    <w:rsid w:val="1001211E"/>
    <w:rsid w:val="10086050"/>
    <w:rsid w:val="100B5484"/>
    <w:rsid w:val="101524B5"/>
    <w:rsid w:val="1019B6E9"/>
    <w:rsid w:val="101A25A4"/>
    <w:rsid w:val="102CDF04"/>
    <w:rsid w:val="102D53C1"/>
    <w:rsid w:val="10466FF4"/>
    <w:rsid w:val="1059DB9B"/>
    <w:rsid w:val="106C8C59"/>
    <w:rsid w:val="1087F86B"/>
    <w:rsid w:val="109E5435"/>
    <w:rsid w:val="10CAD820"/>
    <w:rsid w:val="10E650DB"/>
    <w:rsid w:val="10F11055"/>
    <w:rsid w:val="1119628B"/>
    <w:rsid w:val="111B24ED"/>
    <w:rsid w:val="112DB7CD"/>
    <w:rsid w:val="113C9E6F"/>
    <w:rsid w:val="1141A1B2"/>
    <w:rsid w:val="1143E568"/>
    <w:rsid w:val="114DF939"/>
    <w:rsid w:val="11543BC9"/>
    <w:rsid w:val="1156AC0E"/>
    <w:rsid w:val="115AFCE9"/>
    <w:rsid w:val="115C1DA3"/>
    <w:rsid w:val="11633926"/>
    <w:rsid w:val="116A0D6E"/>
    <w:rsid w:val="1174E8E3"/>
    <w:rsid w:val="117E013E"/>
    <w:rsid w:val="11888FAE"/>
    <w:rsid w:val="118DFBE6"/>
    <w:rsid w:val="11940BD4"/>
    <w:rsid w:val="119F0B9A"/>
    <w:rsid w:val="11A4B05F"/>
    <w:rsid w:val="11CAD8C6"/>
    <w:rsid w:val="11CE9F26"/>
    <w:rsid w:val="11E3C64E"/>
    <w:rsid w:val="11E76245"/>
    <w:rsid w:val="120FBABD"/>
    <w:rsid w:val="121D9576"/>
    <w:rsid w:val="122A4430"/>
    <w:rsid w:val="123C3F60"/>
    <w:rsid w:val="12413345"/>
    <w:rsid w:val="124B5CCC"/>
    <w:rsid w:val="124B64E7"/>
    <w:rsid w:val="124CC5EF"/>
    <w:rsid w:val="125DE8E0"/>
    <w:rsid w:val="126FCF9C"/>
    <w:rsid w:val="12733073"/>
    <w:rsid w:val="127CCA4D"/>
    <w:rsid w:val="12860DCE"/>
    <w:rsid w:val="128F6843"/>
    <w:rsid w:val="129034CD"/>
    <w:rsid w:val="12B69DEA"/>
    <w:rsid w:val="12B8412B"/>
    <w:rsid w:val="12C2BD6B"/>
    <w:rsid w:val="12E74E0D"/>
    <w:rsid w:val="12E9FD25"/>
    <w:rsid w:val="12F91666"/>
    <w:rsid w:val="12F947EE"/>
    <w:rsid w:val="130E3714"/>
    <w:rsid w:val="13261118"/>
    <w:rsid w:val="13276A8E"/>
    <w:rsid w:val="134A7861"/>
    <w:rsid w:val="134F8058"/>
    <w:rsid w:val="135A8668"/>
    <w:rsid w:val="135EBBD1"/>
    <w:rsid w:val="13655CC5"/>
    <w:rsid w:val="136C12E5"/>
    <w:rsid w:val="1382DF51"/>
    <w:rsid w:val="13909CEB"/>
    <w:rsid w:val="13939EDD"/>
    <w:rsid w:val="13998342"/>
    <w:rsid w:val="13C8DF77"/>
    <w:rsid w:val="13DF49B5"/>
    <w:rsid w:val="13EF2281"/>
    <w:rsid w:val="13F6E647"/>
    <w:rsid w:val="140394ED"/>
    <w:rsid w:val="140CE1F5"/>
    <w:rsid w:val="140EF889"/>
    <w:rsid w:val="141620C8"/>
    <w:rsid w:val="141E3DAB"/>
    <w:rsid w:val="1426D153"/>
    <w:rsid w:val="14357E58"/>
    <w:rsid w:val="143CBF41"/>
    <w:rsid w:val="1447882C"/>
    <w:rsid w:val="145408CF"/>
    <w:rsid w:val="14543668"/>
    <w:rsid w:val="1459D231"/>
    <w:rsid w:val="145EBADE"/>
    <w:rsid w:val="147AF2A2"/>
    <w:rsid w:val="148200E2"/>
    <w:rsid w:val="14974207"/>
    <w:rsid w:val="149F31FD"/>
    <w:rsid w:val="14B95722"/>
    <w:rsid w:val="14BA6136"/>
    <w:rsid w:val="14DA4223"/>
    <w:rsid w:val="150D6D41"/>
    <w:rsid w:val="15115197"/>
    <w:rsid w:val="151541DE"/>
    <w:rsid w:val="15267705"/>
    <w:rsid w:val="15579CB1"/>
    <w:rsid w:val="155D2154"/>
    <w:rsid w:val="159B4DB2"/>
    <w:rsid w:val="15B42D20"/>
    <w:rsid w:val="15BA0100"/>
    <w:rsid w:val="15BB617B"/>
    <w:rsid w:val="15C0FB4A"/>
    <w:rsid w:val="15C4326B"/>
    <w:rsid w:val="15D5A0E3"/>
    <w:rsid w:val="15D6CA4C"/>
    <w:rsid w:val="15ED9FF1"/>
    <w:rsid w:val="1610D704"/>
    <w:rsid w:val="1619D4CA"/>
    <w:rsid w:val="162B8D61"/>
    <w:rsid w:val="163F4910"/>
    <w:rsid w:val="1652B63C"/>
    <w:rsid w:val="16843B74"/>
    <w:rsid w:val="168B4CE1"/>
    <w:rsid w:val="168B9D16"/>
    <w:rsid w:val="16A5C682"/>
    <w:rsid w:val="16AAE562"/>
    <w:rsid w:val="16ACA771"/>
    <w:rsid w:val="16AD59D0"/>
    <w:rsid w:val="16AFAF4B"/>
    <w:rsid w:val="16BBAD11"/>
    <w:rsid w:val="16CBD7BA"/>
    <w:rsid w:val="16D7E44A"/>
    <w:rsid w:val="16DE6767"/>
    <w:rsid w:val="16DE8987"/>
    <w:rsid w:val="1700D0D9"/>
    <w:rsid w:val="170116CB"/>
    <w:rsid w:val="1702257E"/>
    <w:rsid w:val="1716B68C"/>
    <w:rsid w:val="1726A68B"/>
    <w:rsid w:val="172AB73B"/>
    <w:rsid w:val="17666743"/>
    <w:rsid w:val="176B27E0"/>
    <w:rsid w:val="1773CF07"/>
    <w:rsid w:val="177C063E"/>
    <w:rsid w:val="178170F8"/>
    <w:rsid w:val="17826839"/>
    <w:rsid w:val="1793E615"/>
    <w:rsid w:val="17997922"/>
    <w:rsid w:val="179DA0C5"/>
    <w:rsid w:val="179EEE9D"/>
    <w:rsid w:val="17A1F87C"/>
    <w:rsid w:val="17A398FA"/>
    <w:rsid w:val="17ADE992"/>
    <w:rsid w:val="17B1CDAA"/>
    <w:rsid w:val="17B8C925"/>
    <w:rsid w:val="17BCC0EC"/>
    <w:rsid w:val="17C3DA7E"/>
    <w:rsid w:val="17C90E9B"/>
    <w:rsid w:val="17DBD0F3"/>
    <w:rsid w:val="17F1E857"/>
    <w:rsid w:val="17FCE399"/>
    <w:rsid w:val="181508BF"/>
    <w:rsid w:val="182C4772"/>
    <w:rsid w:val="183CF53E"/>
    <w:rsid w:val="1854F775"/>
    <w:rsid w:val="18636E1F"/>
    <w:rsid w:val="1864C52A"/>
    <w:rsid w:val="188D3FBB"/>
    <w:rsid w:val="18A5F782"/>
    <w:rsid w:val="18AEB1E7"/>
    <w:rsid w:val="18BB3836"/>
    <w:rsid w:val="18BB4F77"/>
    <w:rsid w:val="18BBEDCC"/>
    <w:rsid w:val="18C43B63"/>
    <w:rsid w:val="18ED2598"/>
    <w:rsid w:val="18EDE31C"/>
    <w:rsid w:val="190ADB09"/>
    <w:rsid w:val="191E0531"/>
    <w:rsid w:val="191F0A1A"/>
    <w:rsid w:val="1926F7BA"/>
    <w:rsid w:val="1937EF87"/>
    <w:rsid w:val="1974E2B0"/>
    <w:rsid w:val="1975831D"/>
    <w:rsid w:val="1994252E"/>
    <w:rsid w:val="199A800C"/>
    <w:rsid w:val="199B0B32"/>
    <w:rsid w:val="19B89BC6"/>
    <w:rsid w:val="19BCD116"/>
    <w:rsid w:val="19C1452A"/>
    <w:rsid w:val="19C8BA12"/>
    <w:rsid w:val="19DCBF10"/>
    <w:rsid w:val="19ED5012"/>
    <w:rsid w:val="19F200C4"/>
    <w:rsid w:val="19F4D0D0"/>
    <w:rsid w:val="19FCAA9A"/>
    <w:rsid w:val="1A006738"/>
    <w:rsid w:val="1A00A8C3"/>
    <w:rsid w:val="1A099FF5"/>
    <w:rsid w:val="1A222BF0"/>
    <w:rsid w:val="1A22FB5D"/>
    <w:rsid w:val="1A3A8B14"/>
    <w:rsid w:val="1A3C73EB"/>
    <w:rsid w:val="1A621B16"/>
    <w:rsid w:val="1A694C5F"/>
    <w:rsid w:val="1A8992F5"/>
    <w:rsid w:val="1A8A1928"/>
    <w:rsid w:val="1A906B85"/>
    <w:rsid w:val="1A96B9C4"/>
    <w:rsid w:val="1AA03CB2"/>
    <w:rsid w:val="1AA6C1BF"/>
    <w:rsid w:val="1ABEAB16"/>
    <w:rsid w:val="1ACAE761"/>
    <w:rsid w:val="1AD247A4"/>
    <w:rsid w:val="1AD24AE5"/>
    <w:rsid w:val="1AD6B153"/>
    <w:rsid w:val="1AD7A09C"/>
    <w:rsid w:val="1ADB5DE4"/>
    <w:rsid w:val="1B1E1704"/>
    <w:rsid w:val="1B59A9D7"/>
    <w:rsid w:val="1B6A6467"/>
    <w:rsid w:val="1B6D37E3"/>
    <w:rsid w:val="1B6DAE4F"/>
    <w:rsid w:val="1B6DE455"/>
    <w:rsid w:val="1B7A5BC0"/>
    <w:rsid w:val="1B7BDB5D"/>
    <w:rsid w:val="1B7C2083"/>
    <w:rsid w:val="1B80DAD8"/>
    <w:rsid w:val="1B8C6E64"/>
    <w:rsid w:val="1BAE0A17"/>
    <w:rsid w:val="1BB31C18"/>
    <w:rsid w:val="1BC324D2"/>
    <w:rsid w:val="1BC7F85C"/>
    <w:rsid w:val="1BD31E43"/>
    <w:rsid w:val="1BE0B63F"/>
    <w:rsid w:val="1BE1DF5B"/>
    <w:rsid w:val="1BF02230"/>
    <w:rsid w:val="1BF69E49"/>
    <w:rsid w:val="1C107E28"/>
    <w:rsid w:val="1C10B270"/>
    <w:rsid w:val="1C1E52A4"/>
    <w:rsid w:val="1C1E63FA"/>
    <w:rsid w:val="1C2969B1"/>
    <w:rsid w:val="1C5EC983"/>
    <w:rsid w:val="1C74290A"/>
    <w:rsid w:val="1C7CAEA2"/>
    <w:rsid w:val="1C8358FB"/>
    <w:rsid w:val="1C8E604F"/>
    <w:rsid w:val="1C90792F"/>
    <w:rsid w:val="1C912616"/>
    <w:rsid w:val="1C92C077"/>
    <w:rsid w:val="1CAD2E7A"/>
    <w:rsid w:val="1CC0DD14"/>
    <w:rsid w:val="1CFAFE0C"/>
    <w:rsid w:val="1D0DC7A6"/>
    <w:rsid w:val="1D0FA788"/>
    <w:rsid w:val="1D17BD40"/>
    <w:rsid w:val="1D28EBAA"/>
    <w:rsid w:val="1D2F252A"/>
    <w:rsid w:val="1D30EF07"/>
    <w:rsid w:val="1D4C616F"/>
    <w:rsid w:val="1D4E2EB1"/>
    <w:rsid w:val="1D5485C3"/>
    <w:rsid w:val="1D552F67"/>
    <w:rsid w:val="1D568C9F"/>
    <w:rsid w:val="1D5BE451"/>
    <w:rsid w:val="1D70CCCF"/>
    <w:rsid w:val="1D7AE42B"/>
    <w:rsid w:val="1D8EA4A8"/>
    <w:rsid w:val="1D8F44CC"/>
    <w:rsid w:val="1D9152F3"/>
    <w:rsid w:val="1DA9AA9F"/>
    <w:rsid w:val="1DC72DB1"/>
    <w:rsid w:val="1DD35CAD"/>
    <w:rsid w:val="1DE24084"/>
    <w:rsid w:val="1DF5522A"/>
    <w:rsid w:val="1E03AD99"/>
    <w:rsid w:val="1E08564E"/>
    <w:rsid w:val="1E0B78BA"/>
    <w:rsid w:val="1E128756"/>
    <w:rsid w:val="1E2547C8"/>
    <w:rsid w:val="1E26945A"/>
    <w:rsid w:val="1E3301D4"/>
    <w:rsid w:val="1E4935F0"/>
    <w:rsid w:val="1E598188"/>
    <w:rsid w:val="1E611855"/>
    <w:rsid w:val="1E65F8D7"/>
    <w:rsid w:val="1E68041D"/>
    <w:rsid w:val="1E6D84CC"/>
    <w:rsid w:val="1E730CBB"/>
    <w:rsid w:val="1E784BA2"/>
    <w:rsid w:val="1E7E9582"/>
    <w:rsid w:val="1E805E8F"/>
    <w:rsid w:val="1E8998B5"/>
    <w:rsid w:val="1EAA5078"/>
    <w:rsid w:val="1EAFE41E"/>
    <w:rsid w:val="1EC21A2A"/>
    <w:rsid w:val="1ED1312C"/>
    <w:rsid w:val="1EE48AEC"/>
    <w:rsid w:val="1F35A9ED"/>
    <w:rsid w:val="1F43D0DA"/>
    <w:rsid w:val="1F4FC5D6"/>
    <w:rsid w:val="1F54FF90"/>
    <w:rsid w:val="1F6F0787"/>
    <w:rsid w:val="1FA4777A"/>
    <w:rsid w:val="1FA676BE"/>
    <w:rsid w:val="1FB1FE56"/>
    <w:rsid w:val="1FB51AF3"/>
    <w:rsid w:val="1FBC857D"/>
    <w:rsid w:val="1FD54C6F"/>
    <w:rsid w:val="1FD8F4F3"/>
    <w:rsid w:val="1FDC210E"/>
    <w:rsid w:val="1FE41E51"/>
    <w:rsid w:val="1FEF460F"/>
    <w:rsid w:val="1FFD9C45"/>
    <w:rsid w:val="1FFFC3AC"/>
    <w:rsid w:val="20013A14"/>
    <w:rsid w:val="200C31A4"/>
    <w:rsid w:val="202B14E8"/>
    <w:rsid w:val="203F0B3D"/>
    <w:rsid w:val="20476F86"/>
    <w:rsid w:val="20836378"/>
    <w:rsid w:val="20898E6C"/>
    <w:rsid w:val="209B6608"/>
    <w:rsid w:val="209B7D7F"/>
    <w:rsid w:val="20A513FA"/>
    <w:rsid w:val="20A847FF"/>
    <w:rsid w:val="20C788BD"/>
    <w:rsid w:val="20C8C91D"/>
    <w:rsid w:val="20D509BB"/>
    <w:rsid w:val="20D6D983"/>
    <w:rsid w:val="20E29145"/>
    <w:rsid w:val="20E2A6F3"/>
    <w:rsid w:val="20E4ACE7"/>
    <w:rsid w:val="20E64E01"/>
    <w:rsid w:val="20E750DE"/>
    <w:rsid w:val="20E7FBE2"/>
    <w:rsid w:val="20EB7B59"/>
    <w:rsid w:val="20EDC22E"/>
    <w:rsid w:val="21113974"/>
    <w:rsid w:val="21164D80"/>
    <w:rsid w:val="211C278D"/>
    <w:rsid w:val="21320D86"/>
    <w:rsid w:val="213E1517"/>
    <w:rsid w:val="213E9C1F"/>
    <w:rsid w:val="21434909"/>
    <w:rsid w:val="214560BA"/>
    <w:rsid w:val="214CB9F1"/>
    <w:rsid w:val="2151A4AD"/>
    <w:rsid w:val="215817BF"/>
    <w:rsid w:val="21709F8A"/>
    <w:rsid w:val="2171DA52"/>
    <w:rsid w:val="2172B254"/>
    <w:rsid w:val="2178B89B"/>
    <w:rsid w:val="21793F88"/>
    <w:rsid w:val="21897393"/>
    <w:rsid w:val="21910B48"/>
    <w:rsid w:val="219B7840"/>
    <w:rsid w:val="21AA6934"/>
    <w:rsid w:val="21B39F35"/>
    <w:rsid w:val="21BBCC07"/>
    <w:rsid w:val="21BDD254"/>
    <w:rsid w:val="21DE6ED9"/>
    <w:rsid w:val="21DEB701"/>
    <w:rsid w:val="21F90ADD"/>
    <w:rsid w:val="22016AA1"/>
    <w:rsid w:val="220AAE0E"/>
    <w:rsid w:val="22178B5F"/>
    <w:rsid w:val="2222F995"/>
    <w:rsid w:val="223A57D3"/>
    <w:rsid w:val="223FEA10"/>
    <w:rsid w:val="22415CD3"/>
    <w:rsid w:val="2242BB87"/>
    <w:rsid w:val="22488E43"/>
    <w:rsid w:val="224D59EB"/>
    <w:rsid w:val="225E5D68"/>
    <w:rsid w:val="226FE729"/>
    <w:rsid w:val="227495BB"/>
    <w:rsid w:val="2284458B"/>
    <w:rsid w:val="229224C2"/>
    <w:rsid w:val="2294E092"/>
    <w:rsid w:val="229637FB"/>
    <w:rsid w:val="22B31FDB"/>
    <w:rsid w:val="22C247FF"/>
    <w:rsid w:val="22C6BDCF"/>
    <w:rsid w:val="22D43057"/>
    <w:rsid w:val="230273E3"/>
    <w:rsid w:val="2303C62C"/>
    <w:rsid w:val="231BF5D3"/>
    <w:rsid w:val="231E00DD"/>
    <w:rsid w:val="23352DC2"/>
    <w:rsid w:val="2335A441"/>
    <w:rsid w:val="2348A280"/>
    <w:rsid w:val="23574A9B"/>
    <w:rsid w:val="236A94EC"/>
    <w:rsid w:val="23821196"/>
    <w:rsid w:val="238480D8"/>
    <w:rsid w:val="23898428"/>
    <w:rsid w:val="23A9096E"/>
    <w:rsid w:val="23ABA5CA"/>
    <w:rsid w:val="23ABD9F5"/>
    <w:rsid w:val="23CA2612"/>
    <w:rsid w:val="23E44999"/>
    <w:rsid w:val="23E5CBB7"/>
    <w:rsid w:val="23E70679"/>
    <w:rsid w:val="23E86C78"/>
    <w:rsid w:val="23EFC62A"/>
    <w:rsid w:val="23F13BBA"/>
    <w:rsid w:val="2401AED6"/>
    <w:rsid w:val="240B67A5"/>
    <w:rsid w:val="24102460"/>
    <w:rsid w:val="241D248E"/>
    <w:rsid w:val="2425ACC4"/>
    <w:rsid w:val="24413D4C"/>
    <w:rsid w:val="244465EF"/>
    <w:rsid w:val="244D8579"/>
    <w:rsid w:val="244FF46B"/>
    <w:rsid w:val="247B11C6"/>
    <w:rsid w:val="24969786"/>
    <w:rsid w:val="249C435C"/>
    <w:rsid w:val="249C8A18"/>
    <w:rsid w:val="24EBD663"/>
    <w:rsid w:val="24FBE285"/>
    <w:rsid w:val="24FC23F5"/>
    <w:rsid w:val="251BACF2"/>
    <w:rsid w:val="251C1B55"/>
    <w:rsid w:val="2523FB77"/>
    <w:rsid w:val="252C5D13"/>
    <w:rsid w:val="253B1212"/>
    <w:rsid w:val="25529BCC"/>
    <w:rsid w:val="258584AA"/>
    <w:rsid w:val="25BFD1DE"/>
    <w:rsid w:val="25C47FA8"/>
    <w:rsid w:val="25CDBDD9"/>
    <w:rsid w:val="25E012D2"/>
    <w:rsid w:val="25E7FCD6"/>
    <w:rsid w:val="25F69BFD"/>
    <w:rsid w:val="2602B21C"/>
    <w:rsid w:val="2604C294"/>
    <w:rsid w:val="2612539C"/>
    <w:rsid w:val="2622111C"/>
    <w:rsid w:val="26281C94"/>
    <w:rsid w:val="2638E192"/>
    <w:rsid w:val="263C681E"/>
    <w:rsid w:val="2641FE9C"/>
    <w:rsid w:val="26456248"/>
    <w:rsid w:val="265092FD"/>
    <w:rsid w:val="26577E6C"/>
    <w:rsid w:val="266158AF"/>
    <w:rsid w:val="267C5EB3"/>
    <w:rsid w:val="267E06A1"/>
    <w:rsid w:val="2692297F"/>
    <w:rsid w:val="26A93DAE"/>
    <w:rsid w:val="26AAEAEB"/>
    <w:rsid w:val="26B42352"/>
    <w:rsid w:val="26BF9233"/>
    <w:rsid w:val="26C27E36"/>
    <w:rsid w:val="26CA3FC2"/>
    <w:rsid w:val="26CF4827"/>
    <w:rsid w:val="26D6C830"/>
    <w:rsid w:val="26F069DA"/>
    <w:rsid w:val="270575BC"/>
    <w:rsid w:val="273EC1A7"/>
    <w:rsid w:val="27462ECD"/>
    <w:rsid w:val="274A54EB"/>
    <w:rsid w:val="275B56EA"/>
    <w:rsid w:val="275D4875"/>
    <w:rsid w:val="27618D52"/>
    <w:rsid w:val="27646445"/>
    <w:rsid w:val="277806DF"/>
    <w:rsid w:val="2782DE96"/>
    <w:rsid w:val="2784748B"/>
    <w:rsid w:val="27A0902B"/>
    <w:rsid w:val="27A40EE4"/>
    <w:rsid w:val="27B327D1"/>
    <w:rsid w:val="27BAE639"/>
    <w:rsid w:val="27D4BB24"/>
    <w:rsid w:val="27DC6F84"/>
    <w:rsid w:val="27EF73EA"/>
    <w:rsid w:val="27F4FC98"/>
    <w:rsid w:val="27F985FF"/>
    <w:rsid w:val="27FF1610"/>
    <w:rsid w:val="28095EF2"/>
    <w:rsid w:val="280C3691"/>
    <w:rsid w:val="283A83F3"/>
    <w:rsid w:val="284C53D1"/>
    <w:rsid w:val="2861E95F"/>
    <w:rsid w:val="287527AF"/>
    <w:rsid w:val="288D9F5B"/>
    <w:rsid w:val="289A7C26"/>
    <w:rsid w:val="28A00978"/>
    <w:rsid w:val="28A9E4F3"/>
    <w:rsid w:val="28C241A2"/>
    <w:rsid w:val="28D75DA4"/>
    <w:rsid w:val="28DC0C72"/>
    <w:rsid w:val="28EFEA3B"/>
    <w:rsid w:val="28F50529"/>
    <w:rsid w:val="28F7F7E8"/>
    <w:rsid w:val="2922D6C3"/>
    <w:rsid w:val="292344F9"/>
    <w:rsid w:val="293427CC"/>
    <w:rsid w:val="293B1D15"/>
    <w:rsid w:val="293CA6FA"/>
    <w:rsid w:val="294718AB"/>
    <w:rsid w:val="29644DCE"/>
    <w:rsid w:val="29657221"/>
    <w:rsid w:val="296C8280"/>
    <w:rsid w:val="29A4E04F"/>
    <w:rsid w:val="29A8148C"/>
    <w:rsid w:val="29ABCF9C"/>
    <w:rsid w:val="29AD1781"/>
    <w:rsid w:val="29B97420"/>
    <w:rsid w:val="29D36624"/>
    <w:rsid w:val="29E1AE38"/>
    <w:rsid w:val="2A04A796"/>
    <w:rsid w:val="2A1098F6"/>
    <w:rsid w:val="2A27BD5E"/>
    <w:rsid w:val="2A4C4A49"/>
    <w:rsid w:val="2A4FBDB1"/>
    <w:rsid w:val="2A5931FA"/>
    <w:rsid w:val="2A6F638E"/>
    <w:rsid w:val="2A724EE4"/>
    <w:rsid w:val="2A765060"/>
    <w:rsid w:val="2A822D3B"/>
    <w:rsid w:val="2A8287AC"/>
    <w:rsid w:val="2A82B278"/>
    <w:rsid w:val="2AA72641"/>
    <w:rsid w:val="2AAB2260"/>
    <w:rsid w:val="2AC6C578"/>
    <w:rsid w:val="2AD369B2"/>
    <w:rsid w:val="2ADF0F6F"/>
    <w:rsid w:val="2AF656CD"/>
    <w:rsid w:val="2AFAA740"/>
    <w:rsid w:val="2AFEB816"/>
    <w:rsid w:val="2B02EFFF"/>
    <w:rsid w:val="2B0555EF"/>
    <w:rsid w:val="2B061F71"/>
    <w:rsid w:val="2B0C9F4E"/>
    <w:rsid w:val="2B0E53C6"/>
    <w:rsid w:val="2B198107"/>
    <w:rsid w:val="2B244769"/>
    <w:rsid w:val="2B280A22"/>
    <w:rsid w:val="2B2C4257"/>
    <w:rsid w:val="2B2EED5A"/>
    <w:rsid w:val="2B395F76"/>
    <w:rsid w:val="2B3EFF43"/>
    <w:rsid w:val="2B47F119"/>
    <w:rsid w:val="2B6C4F94"/>
    <w:rsid w:val="2B80609C"/>
    <w:rsid w:val="2B844D62"/>
    <w:rsid w:val="2B852200"/>
    <w:rsid w:val="2B86DDC4"/>
    <w:rsid w:val="2BACF04E"/>
    <w:rsid w:val="2BADCE32"/>
    <w:rsid w:val="2BB5E13B"/>
    <w:rsid w:val="2BC93261"/>
    <w:rsid w:val="2BD5BC45"/>
    <w:rsid w:val="2BE18E31"/>
    <w:rsid w:val="2BE97D70"/>
    <w:rsid w:val="2C07126E"/>
    <w:rsid w:val="2C0AA3CC"/>
    <w:rsid w:val="2C143FC4"/>
    <w:rsid w:val="2C36257E"/>
    <w:rsid w:val="2C5BF49C"/>
    <w:rsid w:val="2C61ECDA"/>
    <w:rsid w:val="2C8B0B74"/>
    <w:rsid w:val="2C9A5579"/>
    <w:rsid w:val="2CAD11EC"/>
    <w:rsid w:val="2CC25754"/>
    <w:rsid w:val="2CCC412A"/>
    <w:rsid w:val="2CE00FD0"/>
    <w:rsid w:val="2CE4842C"/>
    <w:rsid w:val="2CEA5E7E"/>
    <w:rsid w:val="2CF89E59"/>
    <w:rsid w:val="2D0325FF"/>
    <w:rsid w:val="2D1EB4E8"/>
    <w:rsid w:val="2D28617F"/>
    <w:rsid w:val="2D2CE9BA"/>
    <w:rsid w:val="2D3ED1AD"/>
    <w:rsid w:val="2D3F4AFB"/>
    <w:rsid w:val="2D411D6B"/>
    <w:rsid w:val="2D416B9E"/>
    <w:rsid w:val="2D4687D0"/>
    <w:rsid w:val="2D4E009C"/>
    <w:rsid w:val="2D56C7C1"/>
    <w:rsid w:val="2D6E432A"/>
    <w:rsid w:val="2D71BA84"/>
    <w:rsid w:val="2D8F8144"/>
    <w:rsid w:val="2D97887D"/>
    <w:rsid w:val="2DA76D74"/>
    <w:rsid w:val="2DB44763"/>
    <w:rsid w:val="2DB92BD7"/>
    <w:rsid w:val="2DB98EB2"/>
    <w:rsid w:val="2DBCB090"/>
    <w:rsid w:val="2DC5F9A1"/>
    <w:rsid w:val="2DCCA435"/>
    <w:rsid w:val="2DD58A7E"/>
    <w:rsid w:val="2DD6D24F"/>
    <w:rsid w:val="2DE0E6DC"/>
    <w:rsid w:val="2DFA3283"/>
    <w:rsid w:val="2E076E9C"/>
    <w:rsid w:val="2E0C74C9"/>
    <w:rsid w:val="2E1AAA70"/>
    <w:rsid w:val="2E27CAE3"/>
    <w:rsid w:val="2E3BA369"/>
    <w:rsid w:val="2E42F9DA"/>
    <w:rsid w:val="2E445AF9"/>
    <w:rsid w:val="2E452BA2"/>
    <w:rsid w:val="2E5AEB64"/>
    <w:rsid w:val="2E76459D"/>
    <w:rsid w:val="2E78BED6"/>
    <w:rsid w:val="2E82FF9A"/>
    <w:rsid w:val="2E923F2E"/>
    <w:rsid w:val="2EA64741"/>
    <w:rsid w:val="2EACF6AA"/>
    <w:rsid w:val="2EB0FCA8"/>
    <w:rsid w:val="2ECDEFB4"/>
    <w:rsid w:val="2ED2252A"/>
    <w:rsid w:val="2EE33949"/>
    <w:rsid w:val="2EE7B5A4"/>
    <w:rsid w:val="2EF0B8AC"/>
    <w:rsid w:val="2F0C91DA"/>
    <w:rsid w:val="2F0D7BDA"/>
    <w:rsid w:val="2F19DAA7"/>
    <w:rsid w:val="2F3C4A13"/>
    <w:rsid w:val="2F493B06"/>
    <w:rsid w:val="2F53DB4D"/>
    <w:rsid w:val="2F6CB830"/>
    <w:rsid w:val="2FAD3890"/>
    <w:rsid w:val="2FB44C6D"/>
    <w:rsid w:val="2FCA9336"/>
    <w:rsid w:val="2FCFBEA6"/>
    <w:rsid w:val="2FF1F085"/>
    <w:rsid w:val="302038C9"/>
    <w:rsid w:val="302409F3"/>
    <w:rsid w:val="302460C3"/>
    <w:rsid w:val="3049AD96"/>
    <w:rsid w:val="3050D47B"/>
    <w:rsid w:val="307822CB"/>
    <w:rsid w:val="309A800D"/>
    <w:rsid w:val="309B3924"/>
    <w:rsid w:val="309D51CD"/>
    <w:rsid w:val="30AB2760"/>
    <w:rsid w:val="30B3FAD5"/>
    <w:rsid w:val="30B51856"/>
    <w:rsid w:val="30B83616"/>
    <w:rsid w:val="30D28124"/>
    <w:rsid w:val="30D737EC"/>
    <w:rsid w:val="30DC8910"/>
    <w:rsid w:val="30DD993B"/>
    <w:rsid w:val="30EF33AA"/>
    <w:rsid w:val="30F366D0"/>
    <w:rsid w:val="311340D5"/>
    <w:rsid w:val="3125761D"/>
    <w:rsid w:val="31266647"/>
    <w:rsid w:val="3158A5ED"/>
    <w:rsid w:val="3164F783"/>
    <w:rsid w:val="316B79AC"/>
    <w:rsid w:val="316C9085"/>
    <w:rsid w:val="3176153A"/>
    <w:rsid w:val="317BB177"/>
    <w:rsid w:val="31A61208"/>
    <w:rsid w:val="31ADABC0"/>
    <w:rsid w:val="31BAAAD4"/>
    <w:rsid w:val="31D19BC0"/>
    <w:rsid w:val="3206B939"/>
    <w:rsid w:val="3207F12E"/>
    <w:rsid w:val="32118102"/>
    <w:rsid w:val="3218FFA8"/>
    <w:rsid w:val="322E3DC1"/>
    <w:rsid w:val="32327AF5"/>
    <w:rsid w:val="32364E7F"/>
    <w:rsid w:val="326832AB"/>
    <w:rsid w:val="3274BF15"/>
    <w:rsid w:val="32832906"/>
    <w:rsid w:val="32A92862"/>
    <w:rsid w:val="32B62003"/>
    <w:rsid w:val="32D1C0F3"/>
    <w:rsid w:val="32FE8144"/>
    <w:rsid w:val="33054DCB"/>
    <w:rsid w:val="33219B4C"/>
    <w:rsid w:val="332759DD"/>
    <w:rsid w:val="3327927D"/>
    <w:rsid w:val="332DD715"/>
    <w:rsid w:val="33356E04"/>
    <w:rsid w:val="333F18D1"/>
    <w:rsid w:val="33443920"/>
    <w:rsid w:val="334A4851"/>
    <w:rsid w:val="33573DEF"/>
    <w:rsid w:val="33646C8E"/>
    <w:rsid w:val="3368774D"/>
    <w:rsid w:val="336E82F0"/>
    <w:rsid w:val="3374C20E"/>
    <w:rsid w:val="3378D00A"/>
    <w:rsid w:val="337FAD42"/>
    <w:rsid w:val="33837E1F"/>
    <w:rsid w:val="339686C5"/>
    <w:rsid w:val="3396A29F"/>
    <w:rsid w:val="339B6A5C"/>
    <w:rsid w:val="339ECF39"/>
    <w:rsid w:val="33B9A158"/>
    <w:rsid w:val="33CEE2AC"/>
    <w:rsid w:val="33D295D2"/>
    <w:rsid w:val="33D3C27C"/>
    <w:rsid w:val="33D9047F"/>
    <w:rsid w:val="33DC661B"/>
    <w:rsid w:val="33F6A692"/>
    <w:rsid w:val="33FAB103"/>
    <w:rsid w:val="34077C38"/>
    <w:rsid w:val="3408C20D"/>
    <w:rsid w:val="34246704"/>
    <w:rsid w:val="342F0EA2"/>
    <w:rsid w:val="343578B5"/>
    <w:rsid w:val="3456A9B0"/>
    <w:rsid w:val="3461A089"/>
    <w:rsid w:val="34675389"/>
    <w:rsid w:val="346F8C20"/>
    <w:rsid w:val="3476F1C8"/>
    <w:rsid w:val="349223E0"/>
    <w:rsid w:val="34935E09"/>
    <w:rsid w:val="34975757"/>
    <w:rsid w:val="34A65CA1"/>
    <w:rsid w:val="34C8A351"/>
    <w:rsid w:val="34C9E65B"/>
    <w:rsid w:val="34CBFEA1"/>
    <w:rsid w:val="34CD5320"/>
    <w:rsid w:val="34DBE324"/>
    <w:rsid w:val="34F235BC"/>
    <w:rsid w:val="34F95ADC"/>
    <w:rsid w:val="34FA9D79"/>
    <w:rsid w:val="350D4247"/>
    <w:rsid w:val="35322947"/>
    <w:rsid w:val="35384850"/>
    <w:rsid w:val="3542FB71"/>
    <w:rsid w:val="35501F41"/>
    <w:rsid w:val="3571743D"/>
    <w:rsid w:val="3572DD8C"/>
    <w:rsid w:val="35736437"/>
    <w:rsid w:val="35759D80"/>
    <w:rsid w:val="3578B16F"/>
    <w:rsid w:val="357E7752"/>
    <w:rsid w:val="3591FEEB"/>
    <w:rsid w:val="359D0640"/>
    <w:rsid w:val="35AFE137"/>
    <w:rsid w:val="35B3CB90"/>
    <w:rsid w:val="35C9A6D5"/>
    <w:rsid w:val="35CA3826"/>
    <w:rsid w:val="35DC7F82"/>
    <w:rsid w:val="35EED6B3"/>
    <w:rsid w:val="35EF9D02"/>
    <w:rsid w:val="35F4F982"/>
    <w:rsid w:val="36152587"/>
    <w:rsid w:val="361D49E0"/>
    <w:rsid w:val="36250E5C"/>
    <w:rsid w:val="3629BF0B"/>
    <w:rsid w:val="363E8DA2"/>
    <w:rsid w:val="366BA1CB"/>
    <w:rsid w:val="366CED65"/>
    <w:rsid w:val="3674828A"/>
    <w:rsid w:val="368D085E"/>
    <w:rsid w:val="36951943"/>
    <w:rsid w:val="36A5371C"/>
    <w:rsid w:val="36A92CF9"/>
    <w:rsid w:val="36B26449"/>
    <w:rsid w:val="36D0274B"/>
    <w:rsid w:val="36E3364E"/>
    <w:rsid w:val="36E9F3FF"/>
    <w:rsid w:val="371C2904"/>
    <w:rsid w:val="371ED2E2"/>
    <w:rsid w:val="371F91B3"/>
    <w:rsid w:val="371FDCA7"/>
    <w:rsid w:val="3739B5DC"/>
    <w:rsid w:val="373AE2C9"/>
    <w:rsid w:val="374E3639"/>
    <w:rsid w:val="3751E989"/>
    <w:rsid w:val="37552EA3"/>
    <w:rsid w:val="3756C9D6"/>
    <w:rsid w:val="375F3B22"/>
    <w:rsid w:val="37736D34"/>
    <w:rsid w:val="378198F0"/>
    <w:rsid w:val="37833427"/>
    <w:rsid w:val="37850A27"/>
    <w:rsid w:val="378763CC"/>
    <w:rsid w:val="37948118"/>
    <w:rsid w:val="3798AF47"/>
    <w:rsid w:val="37AD3179"/>
    <w:rsid w:val="37CE0962"/>
    <w:rsid w:val="37CF0B7D"/>
    <w:rsid w:val="37D65D96"/>
    <w:rsid w:val="37E5E219"/>
    <w:rsid w:val="37ECA48A"/>
    <w:rsid w:val="37ED39E6"/>
    <w:rsid w:val="3825C8C4"/>
    <w:rsid w:val="3856F19B"/>
    <w:rsid w:val="386A42B9"/>
    <w:rsid w:val="3880F6F0"/>
    <w:rsid w:val="3883A16C"/>
    <w:rsid w:val="38ABB16C"/>
    <w:rsid w:val="38B1C73B"/>
    <w:rsid w:val="38B48E5E"/>
    <w:rsid w:val="38BD9290"/>
    <w:rsid w:val="38C0FDDF"/>
    <w:rsid w:val="38E6D494"/>
    <w:rsid w:val="39040B30"/>
    <w:rsid w:val="3906C917"/>
    <w:rsid w:val="3932201C"/>
    <w:rsid w:val="393523F8"/>
    <w:rsid w:val="3967CBAA"/>
    <w:rsid w:val="39781F8F"/>
    <w:rsid w:val="398405D7"/>
    <w:rsid w:val="39880834"/>
    <w:rsid w:val="398FDB40"/>
    <w:rsid w:val="399A62FD"/>
    <w:rsid w:val="39A960C6"/>
    <w:rsid w:val="39AED998"/>
    <w:rsid w:val="39B9046F"/>
    <w:rsid w:val="39BBA838"/>
    <w:rsid w:val="39C8C85F"/>
    <w:rsid w:val="39C93D3A"/>
    <w:rsid w:val="39D11D4A"/>
    <w:rsid w:val="39E904C5"/>
    <w:rsid w:val="39EFD36D"/>
    <w:rsid w:val="39F343CD"/>
    <w:rsid w:val="39F4F992"/>
    <w:rsid w:val="3A04657C"/>
    <w:rsid w:val="3A06902E"/>
    <w:rsid w:val="3A1318D2"/>
    <w:rsid w:val="3A23A3E9"/>
    <w:rsid w:val="3A318FB8"/>
    <w:rsid w:val="3A408A20"/>
    <w:rsid w:val="3A564CD9"/>
    <w:rsid w:val="3A592212"/>
    <w:rsid w:val="3A6ED78D"/>
    <w:rsid w:val="3A7E8CD7"/>
    <w:rsid w:val="3A848AA2"/>
    <w:rsid w:val="3A8ABF5D"/>
    <w:rsid w:val="3A8E8029"/>
    <w:rsid w:val="3AB08C51"/>
    <w:rsid w:val="3ACD3023"/>
    <w:rsid w:val="3AD24FF2"/>
    <w:rsid w:val="3AE6166B"/>
    <w:rsid w:val="3AE90292"/>
    <w:rsid w:val="3B262C99"/>
    <w:rsid w:val="3B3B0916"/>
    <w:rsid w:val="3B410F7E"/>
    <w:rsid w:val="3B46C4BF"/>
    <w:rsid w:val="3B4862A7"/>
    <w:rsid w:val="3B486711"/>
    <w:rsid w:val="3B4E9D4A"/>
    <w:rsid w:val="3B55361A"/>
    <w:rsid w:val="3B603C7C"/>
    <w:rsid w:val="3B6CCE0F"/>
    <w:rsid w:val="3B805ECC"/>
    <w:rsid w:val="3B8AAC55"/>
    <w:rsid w:val="3B8EE780"/>
    <w:rsid w:val="3B9BC1F0"/>
    <w:rsid w:val="3BCA0A90"/>
    <w:rsid w:val="3BCDDB94"/>
    <w:rsid w:val="3BD8DC8C"/>
    <w:rsid w:val="3BDF873C"/>
    <w:rsid w:val="3BE85484"/>
    <w:rsid w:val="3BF0A0F4"/>
    <w:rsid w:val="3BF46399"/>
    <w:rsid w:val="3BF9F7B5"/>
    <w:rsid w:val="3BFB7644"/>
    <w:rsid w:val="3C1B8E16"/>
    <w:rsid w:val="3C4AF35A"/>
    <w:rsid w:val="3C4BCA95"/>
    <w:rsid w:val="3C698945"/>
    <w:rsid w:val="3C776008"/>
    <w:rsid w:val="3C7A80A1"/>
    <w:rsid w:val="3C7DC499"/>
    <w:rsid w:val="3C7F5DD3"/>
    <w:rsid w:val="3C926648"/>
    <w:rsid w:val="3C950A6B"/>
    <w:rsid w:val="3C9B6A5E"/>
    <w:rsid w:val="3CA2B0A6"/>
    <w:rsid w:val="3CBC4CAA"/>
    <w:rsid w:val="3CCE84CE"/>
    <w:rsid w:val="3CDF26A5"/>
    <w:rsid w:val="3CE0913C"/>
    <w:rsid w:val="3CEE3C8E"/>
    <w:rsid w:val="3CFA171B"/>
    <w:rsid w:val="3CFCDB0C"/>
    <w:rsid w:val="3D071A78"/>
    <w:rsid w:val="3D124B72"/>
    <w:rsid w:val="3D2EAF61"/>
    <w:rsid w:val="3D4A4096"/>
    <w:rsid w:val="3D854F3C"/>
    <w:rsid w:val="3D91C561"/>
    <w:rsid w:val="3DA59B27"/>
    <w:rsid w:val="3DAA1CDA"/>
    <w:rsid w:val="3DB7B470"/>
    <w:rsid w:val="3DC37CE8"/>
    <w:rsid w:val="3DD3E9C5"/>
    <w:rsid w:val="3DE1CA96"/>
    <w:rsid w:val="3DFE8C20"/>
    <w:rsid w:val="3E0ABD90"/>
    <w:rsid w:val="3E106383"/>
    <w:rsid w:val="3E181FAA"/>
    <w:rsid w:val="3E204E8B"/>
    <w:rsid w:val="3E34233A"/>
    <w:rsid w:val="3E386375"/>
    <w:rsid w:val="3E3DD117"/>
    <w:rsid w:val="3E424AC3"/>
    <w:rsid w:val="3E53C531"/>
    <w:rsid w:val="3E63537C"/>
    <w:rsid w:val="3E639071"/>
    <w:rsid w:val="3E63B958"/>
    <w:rsid w:val="3E83367A"/>
    <w:rsid w:val="3E85744B"/>
    <w:rsid w:val="3E9A3689"/>
    <w:rsid w:val="3EA9B8AA"/>
    <w:rsid w:val="3EAA9A1D"/>
    <w:rsid w:val="3EB1EE80"/>
    <w:rsid w:val="3EB50379"/>
    <w:rsid w:val="3EB877B4"/>
    <w:rsid w:val="3EBDC875"/>
    <w:rsid w:val="3EC21B0B"/>
    <w:rsid w:val="3EDC01DB"/>
    <w:rsid w:val="3EE1DAA4"/>
    <w:rsid w:val="3EEDB5E0"/>
    <w:rsid w:val="3EFF6D4F"/>
    <w:rsid w:val="3F107ED7"/>
    <w:rsid w:val="3F183234"/>
    <w:rsid w:val="3F184666"/>
    <w:rsid w:val="3F20D7D8"/>
    <w:rsid w:val="3F222FF6"/>
    <w:rsid w:val="3F236608"/>
    <w:rsid w:val="3F261991"/>
    <w:rsid w:val="3F2A1FB3"/>
    <w:rsid w:val="3F31F9D1"/>
    <w:rsid w:val="3F457A8E"/>
    <w:rsid w:val="3F48DA3B"/>
    <w:rsid w:val="3F66BCEA"/>
    <w:rsid w:val="3F6E998D"/>
    <w:rsid w:val="3F73F2D7"/>
    <w:rsid w:val="3F76F2FA"/>
    <w:rsid w:val="3F967F30"/>
    <w:rsid w:val="3F9CE331"/>
    <w:rsid w:val="3FA089E9"/>
    <w:rsid w:val="3FA97F27"/>
    <w:rsid w:val="3FB9AB69"/>
    <w:rsid w:val="3FF03365"/>
    <w:rsid w:val="3FF60676"/>
    <w:rsid w:val="3FFD5662"/>
    <w:rsid w:val="3FFD62C1"/>
    <w:rsid w:val="4000996E"/>
    <w:rsid w:val="40069D72"/>
    <w:rsid w:val="401F548A"/>
    <w:rsid w:val="401F654B"/>
    <w:rsid w:val="402449FD"/>
    <w:rsid w:val="402F135F"/>
    <w:rsid w:val="4038892A"/>
    <w:rsid w:val="403DD161"/>
    <w:rsid w:val="403F3D61"/>
    <w:rsid w:val="40415B42"/>
    <w:rsid w:val="40568548"/>
    <w:rsid w:val="405F8370"/>
    <w:rsid w:val="405FAE03"/>
    <w:rsid w:val="406109ED"/>
    <w:rsid w:val="407E4D16"/>
    <w:rsid w:val="4085497B"/>
    <w:rsid w:val="40B7217F"/>
    <w:rsid w:val="40C1D5C7"/>
    <w:rsid w:val="40CD8E81"/>
    <w:rsid w:val="40DDECE9"/>
    <w:rsid w:val="40EBC038"/>
    <w:rsid w:val="40F9E3D2"/>
    <w:rsid w:val="40FEF963"/>
    <w:rsid w:val="4108B38A"/>
    <w:rsid w:val="410AC9FF"/>
    <w:rsid w:val="41207990"/>
    <w:rsid w:val="41258A81"/>
    <w:rsid w:val="412D5AB9"/>
    <w:rsid w:val="413797FD"/>
    <w:rsid w:val="413A822F"/>
    <w:rsid w:val="415B6188"/>
    <w:rsid w:val="415BDECC"/>
    <w:rsid w:val="417EBA22"/>
    <w:rsid w:val="41840806"/>
    <w:rsid w:val="41878471"/>
    <w:rsid w:val="4194D7AD"/>
    <w:rsid w:val="419B8BA6"/>
    <w:rsid w:val="41A81388"/>
    <w:rsid w:val="41BD6101"/>
    <w:rsid w:val="41C90293"/>
    <w:rsid w:val="41D32F79"/>
    <w:rsid w:val="41D600F5"/>
    <w:rsid w:val="41DA6B34"/>
    <w:rsid w:val="41DCF2BD"/>
    <w:rsid w:val="41F065C6"/>
    <w:rsid w:val="4224547A"/>
    <w:rsid w:val="4235B906"/>
    <w:rsid w:val="42572CB0"/>
    <w:rsid w:val="425B7D77"/>
    <w:rsid w:val="426B270C"/>
    <w:rsid w:val="4292351C"/>
    <w:rsid w:val="4296B605"/>
    <w:rsid w:val="4297C463"/>
    <w:rsid w:val="4299A851"/>
    <w:rsid w:val="429FA97B"/>
    <w:rsid w:val="42AC7FC1"/>
    <w:rsid w:val="42B102E0"/>
    <w:rsid w:val="42B7FA11"/>
    <w:rsid w:val="42BF3F84"/>
    <w:rsid w:val="42C695D4"/>
    <w:rsid w:val="42D2E4DA"/>
    <w:rsid w:val="42D309D3"/>
    <w:rsid w:val="42EA849F"/>
    <w:rsid w:val="431B6CAB"/>
    <w:rsid w:val="4325F7B3"/>
    <w:rsid w:val="432C5206"/>
    <w:rsid w:val="434632EB"/>
    <w:rsid w:val="4347251B"/>
    <w:rsid w:val="43675E31"/>
    <w:rsid w:val="436DCD58"/>
    <w:rsid w:val="437AC51A"/>
    <w:rsid w:val="43800362"/>
    <w:rsid w:val="439070B2"/>
    <w:rsid w:val="4396D412"/>
    <w:rsid w:val="43ABEB56"/>
    <w:rsid w:val="43AFB442"/>
    <w:rsid w:val="43C45C95"/>
    <w:rsid w:val="43D232AB"/>
    <w:rsid w:val="43DD552F"/>
    <w:rsid w:val="43EDB2C9"/>
    <w:rsid w:val="43F23377"/>
    <w:rsid w:val="43FCA385"/>
    <w:rsid w:val="44287F23"/>
    <w:rsid w:val="44289EDA"/>
    <w:rsid w:val="4449456D"/>
    <w:rsid w:val="444C34D5"/>
    <w:rsid w:val="4452DCB8"/>
    <w:rsid w:val="4464E329"/>
    <w:rsid w:val="4467C6D9"/>
    <w:rsid w:val="447B873D"/>
    <w:rsid w:val="448AFFFD"/>
    <w:rsid w:val="448D802B"/>
    <w:rsid w:val="44980311"/>
    <w:rsid w:val="449B0DF7"/>
    <w:rsid w:val="44C54976"/>
    <w:rsid w:val="44CB7F67"/>
    <w:rsid w:val="44CE136E"/>
    <w:rsid w:val="44D56FEE"/>
    <w:rsid w:val="44D6692F"/>
    <w:rsid w:val="44E10A21"/>
    <w:rsid w:val="44EEC14B"/>
    <w:rsid w:val="44F44269"/>
    <w:rsid w:val="44FB6DE3"/>
    <w:rsid w:val="44FD39E8"/>
    <w:rsid w:val="4503F561"/>
    <w:rsid w:val="450E9AB6"/>
    <w:rsid w:val="453E4F4C"/>
    <w:rsid w:val="4544EB7D"/>
    <w:rsid w:val="455249C9"/>
    <w:rsid w:val="455A6AC3"/>
    <w:rsid w:val="4567B5D0"/>
    <w:rsid w:val="45711ED5"/>
    <w:rsid w:val="457B0250"/>
    <w:rsid w:val="459E97EE"/>
    <w:rsid w:val="45B7F700"/>
    <w:rsid w:val="45B9A241"/>
    <w:rsid w:val="45CED232"/>
    <w:rsid w:val="45E501D9"/>
    <w:rsid w:val="45FDA7DA"/>
    <w:rsid w:val="46019AF4"/>
    <w:rsid w:val="46054460"/>
    <w:rsid w:val="460D56FE"/>
    <w:rsid w:val="4616CC7F"/>
    <w:rsid w:val="461782DB"/>
    <w:rsid w:val="4625A69A"/>
    <w:rsid w:val="464F50B8"/>
    <w:rsid w:val="46576E4E"/>
    <w:rsid w:val="46635DB6"/>
    <w:rsid w:val="4668EDDE"/>
    <w:rsid w:val="466C4F97"/>
    <w:rsid w:val="467212A5"/>
    <w:rsid w:val="4672E21F"/>
    <w:rsid w:val="46812367"/>
    <w:rsid w:val="46860FFD"/>
    <w:rsid w:val="46868115"/>
    <w:rsid w:val="4688AE19"/>
    <w:rsid w:val="469C2C83"/>
    <w:rsid w:val="469DF90B"/>
    <w:rsid w:val="46A572E3"/>
    <w:rsid w:val="46B3928D"/>
    <w:rsid w:val="46B4439D"/>
    <w:rsid w:val="46B6BBCC"/>
    <w:rsid w:val="46B8DFB3"/>
    <w:rsid w:val="46D7DCD5"/>
    <w:rsid w:val="46E8C47F"/>
    <w:rsid w:val="46F7183F"/>
    <w:rsid w:val="47174B8D"/>
    <w:rsid w:val="471E791B"/>
    <w:rsid w:val="47225182"/>
    <w:rsid w:val="4733EAE3"/>
    <w:rsid w:val="4746CD9C"/>
    <w:rsid w:val="47544AD7"/>
    <w:rsid w:val="475E768D"/>
    <w:rsid w:val="47625206"/>
    <w:rsid w:val="47724AAA"/>
    <w:rsid w:val="477C01EE"/>
    <w:rsid w:val="477C08DA"/>
    <w:rsid w:val="4784A137"/>
    <w:rsid w:val="4788B939"/>
    <w:rsid w:val="4791E1B3"/>
    <w:rsid w:val="4794FA13"/>
    <w:rsid w:val="479B66A4"/>
    <w:rsid w:val="479E95AC"/>
    <w:rsid w:val="479F6C9D"/>
    <w:rsid w:val="47A5D0AA"/>
    <w:rsid w:val="47A7E5AE"/>
    <w:rsid w:val="47A9D05F"/>
    <w:rsid w:val="47B2BED4"/>
    <w:rsid w:val="47C5E89D"/>
    <w:rsid w:val="47C62D14"/>
    <w:rsid w:val="47D509B5"/>
    <w:rsid w:val="47E6DFA6"/>
    <w:rsid w:val="47EFBEBD"/>
    <w:rsid w:val="482E51F4"/>
    <w:rsid w:val="4831FB07"/>
    <w:rsid w:val="48405DE5"/>
    <w:rsid w:val="4843EB83"/>
    <w:rsid w:val="484EE052"/>
    <w:rsid w:val="484F2DB3"/>
    <w:rsid w:val="486E030F"/>
    <w:rsid w:val="487416AC"/>
    <w:rsid w:val="4890B5CA"/>
    <w:rsid w:val="4896915A"/>
    <w:rsid w:val="48A238BC"/>
    <w:rsid w:val="48A3DB30"/>
    <w:rsid w:val="48A8306F"/>
    <w:rsid w:val="48AFE575"/>
    <w:rsid w:val="48C160AC"/>
    <w:rsid w:val="48C31C76"/>
    <w:rsid w:val="48C71BD4"/>
    <w:rsid w:val="48D24637"/>
    <w:rsid w:val="48E4BA1B"/>
    <w:rsid w:val="48F50D1D"/>
    <w:rsid w:val="490FA3E1"/>
    <w:rsid w:val="49170ABD"/>
    <w:rsid w:val="4919ED5C"/>
    <w:rsid w:val="49293B44"/>
    <w:rsid w:val="494597C3"/>
    <w:rsid w:val="495140D1"/>
    <w:rsid w:val="49627EA1"/>
    <w:rsid w:val="496799F1"/>
    <w:rsid w:val="496C7E60"/>
    <w:rsid w:val="498AE4B1"/>
    <w:rsid w:val="49951CC6"/>
    <w:rsid w:val="49A15F40"/>
    <w:rsid w:val="49AFC9C7"/>
    <w:rsid w:val="49B390E1"/>
    <w:rsid w:val="49B3E2A8"/>
    <w:rsid w:val="49BF6E5F"/>
    <w:rsid w:val="49CA2F9A"/>
    <w:rsid w:val="49CDFF1F"/>
    <w:rsid w:val="49DA389F"/>
    <w:rsid w:val="49E8A036"/>
    <w:rsid w:val="49FCB68A"/>
    <w:rsid w:val="4A0A38A4"/>
    <w:rsid w:val="4A0BEC1B"/>
    <w:rsid w:val="4A0D7808"/>
    <w:rsid w:val="4A14EA08"/>
    <w:rsid w:val="4A196ED5"/>
    <w:rsid w:val="4A38F529"/>
    <w:rsid w:val="4A39984A"/>
    <w:rsid w:val="4A39E609"/>
    <w:rsid w:val="4A7A7742"/>
    <w:rsid w:val="4A9A232C"/>
    <w:rsid w:val="4AA26C2C"/>
    <w:rsid w:val="4AA518BF"/>
    <w:rsid w:val="4AB52806"/>
    <w:rsid w:val="4AC871E3"/>
    <w:rsid w:val="4AD358AE"/>
    <w:rsid w:val="4AD8AB66"/>
    <w:rsid w:val="4ADCEFA3"/>
    <w:rsid w:val="4ADE1D81"/>
    <w:rsid w:val="4AEDD51B"/>
    <w:rsid w:val="4AF8BF24"/>
    <w:rsid w:val="4B0AEBA4"/>
    <w:rsid w:val="4B0C9235"/>
    <w:rsid w:val="4B0EB0AC"/>
    <w:rsid w:val="4B1F9109"/>
    <w:rsid w:val="4B2AE688"/>
    <w:rsid w:val="4B2F3448"/>
    <w:rsid w:val="4B33518E"/>
    <w:rsid w:val="4B40FA3B"/>
    <w:rsid w:val="4B422C3C"/>
    <w:rsid w:val="4B4BE1A5"/>
    <w:rsid w:val="4B84B2D9"/>
    <w:rsid w:val="4BA1B65A"/>
    <w:rsid w:val="4BAB016C"/>
    <w:rsid w:val="4BB0DE6E"/>
    <w:rsid w:val="4BBA26DD"/>
    <w:rsid w:val="4BBBEF95"/>
    <w:rsid w:val="4BE07541"/>
    <w:rsid w:val="4BE39DF6"/>
    <w:rsid w:val="4BF42DA7"/>
    <w:rsid w:val="4BF93F2D"/>
    <w:rsid w:val="4C2E657D"/>
    <w:rsid w:val="4C3029E6"/>
    <w:rsid w:val="4C3925D4"/>
    <w:rsid w:val="4C5D3038"/>
    <w:rsid w:val="4C5ED6FA"/>
    <w:rsid w:val="4C98D4F4"/>
    <w:rsid w:val="4CA78EB8"/>
    <w:rsid w:val="4CBD3FE6"/>
    <w:rsid w:val="4CC09108"/>
    <w:rsid w:val="4CC4E10E"/>
    <w:rsid w:val="4CD4D8F5"/>
    <w:rsid w:val="4CF15081"/>
    <w:rsid w:val="4CF73935"/>
    <w:rsid w:val="4D0CA4F5"/>
    <w:rsid w:val="4D0CE4CA"/>
    <w:rsid w:val="4D123FAF"/>
    <w:rsid w:val="4D37906B"/>
    <w:rsid w:val="4D3D26AB"/>
    <w:rsid w:val="4D41254B"/>
    <w:rsid w:val="4D4E6423"/>
    <w:rsid w:val="4D5D8F90"/>
    <w:rsid w:val="4D61AD24"/>
    <w:rsid w:val="4D6412AC"/>
    <w:rsid w:val="4D6A8C80"/>
    <w:rsid w:val="4D6B94AB"/>
    <w:rsid w:val="4D7EDBFB"/>
    <w:rsid w:val="4D7FA0A8"/>
    <w:rsid w:val="4D893972"/>
    <w:rsid w:val="4D8EA922"/>
    <w:rsid w:val="4D988D3D"/>
    <w:rsid w:val="4D9B0D88"/>
    <w:rsid w:val="4DA67965"/>
    <w:rsid w:val="4DAF538C"/>
    <w:rsid w:val="4DB5492A"/>
    <w:rsid w:val="4DC60C18"/>
    <w:rsid w:val="4DCDDF21"/>
    <w:rsid w:val="4DCF9847"/>
    <w:rsid w:val="4DD95EB0"/>
    <w:rsid w:val="4DF4CD82"/>
    <w:rsid w:val="4DFC574C"/>
    <w:rsid w:val="4E024826"/>
    <w:rsid w:val="4E1A71F4"/>
    <w:rsid w:val="4E1BDD5B"/>
    <w:rsid w:val="4E1F0932"/>
    <w:rsid w:val="4E27766C"/>
    <w:rsid w:val="4E3E750B"/>
    <w:rsid w:val="4E4BF547"/>
    <w:rsid w:val="4E519701"/>
    <w:rsid w:val="4E5A8336"/>
    <w:rsid w:val="4E5B0690"/>
    <w:rsid w:val="4E79997D"/>
    <w:rsid w:val="4E8BCF7E"/>
    <w:rsid w:val="4E92B6D7"/>
    <w:rsid w:val="4ED069C5"/>
    <w:rsid w:val="4EE761AE"/>
    <w:rsid w:val="4F0694CA"/>
    <w:rsid w:val="4F09FF37"/>
    <w:rsid w:val="4F20E1EC"/>
    <w:rsid w:val="4F45747E"/>
    <w:rsid w:val="4F4F05CC"/>
    <w:rsid w:val="4F4FBE1E"/>
    <w:rsid w:val="4F5CBA79"/>
    <w:rsid w:val="4F6254B8"/>
    <w:rsid w:val="4F6D1BF5"/>
    <w:rsid w:val="4F734B56"/>
    <w:rsid w:val="4F869E74"/>
    <w:rsid w:val="4F89DD26"/>
    <w:rsid w:val="4F8DEAD2"/>
    <w:rsid w:val="4F90B4DD"/>
    <w:rsid w:val="4F9E60E1"/>
    <w:rsid w:val="4FB66F73"/>
    <w:rsid w:val="4FC93192"/>
    <w:rsid w:val="4FDD8673"/>
    <w:rsid w:val="4FDDD8D9"/>
    <w:rsid w:val="4FF30FCA"/>
    <w:rsid w:val="4FF3B6E4"/>
    <w:rsid w:val="50070D1E"/>
    <w:rsid w:val="5011AEC4"/>
    <w:rsid w:val="50238B0F"/>
    <w:rsid w:val="502BCCC5"/>
    <w:rsid w:val="50383E7D"/>
    <w:rsid w:val="5046B554"/>
    <w:rsid w:val="504B4E81"/>
    <w:rsid w:val="505A5D0C"/>
    <w:rsid w:val="5064F84F"/>
    <w:rsid w:val="506EDE89"/>
    <w:rsid w:val="509D427A"/>
    <w:rsid w:val="50A1946E"/>
    <w:rsid w:val="50A83364"/>
    <w:rsid w:val="50CC6676"/>
    <w:rsid w:val="50E51F09"/>
    <w:rsid w:val="50F0EF6F"/>
    <w:rsid w:val="50F2C3F4"/>
    <w:rsid w:val="50FBEF59"/>
    <w:rsid w:val="50FF4335"/>
    <w:rsid w:val="510695EF"/>
    <w:rsid w:val="510BF16C"/>
    <w:rsid w:val="5120BCEE"/>
    <w:rsid w:val="513731EF"/>
    <w:rsid w:val="5138AEF6"/>
    <w:rsid w:val="5142FA58"/>
    <w:rsid w:val="5162E9F5"/>
    <w:rsid w:val="51752A4B"/>
    <w:rsid w:val="51844612"/>
    <w:rsid w:val="518EFD49"/>
    <w:rsid w:val="51975661"/>
    <w:rsid w:val="51B5C69C"/>
    <w:rsid w:val="51C19010"/>
    <w:rsid w:val="51D72729"/>
    <w:rsid w:val="51E0D2C8"/>
    <w:rsid w:val="51F2EA58"/>
    <w:rsid w:val="51F6D54D"/>
    <w:rsid w:val="5201D331"/>
    <w:rsid w:val="521FF5D1"/>
    <w:rsid w:val="5236D7F9"/>
    <w:rsid w:val="5250EEAB"/>
    <w:rsid w:val="526D40C6"/>
    <w:rsid w:val="5273CBE9"/>
    <w:rsid w:val="52825AFC"/>
    <w:rsid w:val="5287641F"/>
    <w:rsid w:val="529096EB"/>
    <w:rsid w:val="52981A84"/>
    <w:rsid w:val="52B48EB0"/>
    <w:rsid w:val="52BC6424"/>
    <w:rsid w:val="52C0C412"/>
    <w:rsid w:val="52C5DEDA"/>
    <w:rsid w:val="52C62C84"/>
    <w:rsid w:val="52D86183"/>
    <w:rsid w:val="52E49CCF"/>
    <w:rsid w:val="52EE4F31"/>
    <w:rsid w:val="52F09936"/>
    <w:rsid w:val="52F9695E"/>
    <w:rsid w:val="5320B7CF"/>
    <w:rsid w:val="5327D6A9"/>
    <w:rsid w:val="534B5789"/>
    <w:rsid w:val="53659965"/>
    <w:rsid w:val="536CAFD7"/>
    <w:rsid w:val="536CBCC5"/>
    <w:rsid w:val="5380AB0D"/>
    <w:rsid w:val="538B0835"/>
    <w:rsid w:val="5398E629"/>
    <w:rsid w:val="53A46449"/>
    <w:rsid w:val="53AA6A23"/>
    <w:rsid w:val="53B3A345"/>
    <w:rsid w:val="53BDE8A5"/>
    <w:rsid w:val="53C239D2"/>
    <w:rsid w:val="53D3D694"/>
    <w:rsid w:val="53D98FD2"/>
    <w:rsid w:val="53EADB35"/>
    <w:rsid w:val="53EB0011"/>
    <w:rsid w:val="53F04FFD"/>
    <w:rsid w:val="53F8E266"/>
    <w:rsid w:val="540D822A"/>
    <w:rsid w:val="542A69D1"/>
    <w:rsid w:val="543526BE"/>
    <w:rsid w:val="5442C1C1"/>
    <w:rsid w:val="5446DCD4"/>
    <w:rsid w:val="54497F71"/>
    <w:rsid w:val="54531647"/>
    <w:rsid w:val="5464EADB"/>
    <w:rsid w:val="54680F47"/>
    <w:rsid w:val="546855BE"/>
    <w:rsid w:val="546F0D6B"/>
    <w:rsid w:val="5480F27B"/>
    <w:rsid w:val="549B1D8A"/>
    <w:rsid w:val="549D2566"/>
    <w:rsid w:val="54B2DE62"/>
    <w:rsid w:val="54BC3FCA"/>
    <w:rsid w:val="54C0A865"/>
    <w:rsid w:val="54C5B14B"/>
    <w:rsid w:val="54C72DB9"/>
    <w:rsid w:val="5530ED38"/>
    <w:rsid w:val="55320177"/>
    <w:rsid w:val="5534CD82"/>
    <w:rsid w:val="5534CED0"/>
    <w:rsid w:val="5536156D"/>
    <w:rsid w:val="55603BDF"/>
    <w:rsid w:val="5566229C"/>
    <w:rsid w:val="558E188D"/>
    <w:rsid w:val="5590A7DD"/>
    <w:rsid w:val="55B3538D"/>
    <w:rsid w:val="55B80129"/>
    <w:rsid w:val="55BE0766"/>
    <w:rsid w:val="55DA9429"/>
    <w:rsid w:val="55E0C80F"/>
    <w:rsid w:val="55FA7F58"/>
    <w:rsid w:val="560D3FD8"/>
    <w:rsid w:val="56149AF9"/>
    <w:rsid w:val="56259941"/>
    <w:rsid w:val="5626D8C7"/>
    <w:rsid w:val="5637BBAF"/>
    <w:rsid w:val="563F69B9"/>
    <w:rsid w:val="56472514"/>
    <w:rsid w:val="564A4DD4"/>
    <w:rsid w:val="564E69F2"/>
    <w:rsid w:val="56539558"/>
    <w:rsid w:val="56550975"/>
    <w:rsid w:val="565C5CAC"/>
    <w:rsid w:val="5663B3DE"/>
    <w:rsid w:val="566CC433"/>
    <w:rsid w:val="567EF7FF"/>
    <w:rsid w:val="5685439E"/>
    <w:rsid w:val="56872D20"/>
    <w:rsid w:val="568C5700"/>
    <w:rsid w:val="56976C50"/>
    <w:rsid w:val="56AAC14D"/>
    <w:rsid w:val="56B1C0E9"/>
    <w:rsid w:val="56C1214C"/>
    <w:rsid w:val="56DB8C69"/>
    <w:rsid w:val="56FA4D17"/>
    <w:rsid w:val="56FD3C6F"/>
    <w:rsid w:val="57008400"/>
    <w:rsid w:val="5701424E"/>
    <w:rsid w:val="5703D1EE"/>
    <w:rsid w:val="5712794C"/>
    <w:rsid w:val="57159BCA"/>
    <w:rsid w:val="572278B2"/>
    <w:rsid w:val="5725F9D1"/>
    <w:rsid w:val="572D7BC0"/>
    <w:rsid w:val="572ECA89"/>
    <w:rsid w:val="57317621"/>
    <w:rsid w:val="5748CCCC"/>
    <w:rsid w:val="5754FDC2"/>
    <w:rsid w:val="575F88F9"/>
    <w:rsid w:val="5760117E"/>
    <w:rsid w:val="5764C0FC"/>
    <w:rsid w:val="576F05EE"/>
    <w:rsid w:val="577C3A5F"/>
    <w:rsid w:val="5796FB0E"/>
    <w:rsid w:val="57CC1204"/>
    <w:rsid w:val="57CD2157"/>
    <w:rsid w:val="57CDAC6D"/>
    <w:rsid w:val="57D4C8F1"/>
    <w:rsid w:val="57D74B77"/>
    <w:rsid w:val="57E456EC"/>
    <w:rsid w:val="57EECCAF"/>
    <w:rsid w:val="57FDDE9B"/>
    <w:rsid w:val="5804E4AD"/>
    <w:rsid w:val="5814E5B2"/>
    <w:rsid w:val="581D9E73"/>
    <w:rsid w:val="5821DD76"/>
    <w:rsid w:val="582226B9"/>
    <w:rsid w:val="5839EDA3"/>
    <w:rsid w:val="583B9F7A"/>
    <w:rsid w:val="5854628A"/>
    <w:rsid w:val="5854D2C0"/>
    <w:rsid w:val="5865A67F"/>
    <w:rsid w:val="58740EFD"/>
    <w:rsid w:val="588B933E"/>
    <w:rsid w:val="588EE7F7"/>
    <w:rsid w:val="5896C718"/>
    <w:rsid w:val="58B1C1D8"/>
    <w:rsid w:val="58C0D200"/>
    <w:rsid w:val="58C18FF0"/>
    <w:rsid w:val="58E19C0C"/>
    <w:rsid w:val="58E3A964"/>
    <w:rsid w:val="58E87E43"/>
    <w:rsid w:val="58FC11A9"/>
    <w:rsid w:val="59158C3B"/>
    <w:rsid w:val="591D7996"/>
    <w:rsid w:val="591DD175"/>
    <w:rsid w:val="59410A6C"/>
    <w:rsid w:val="595A632B"/>
    <w:rsid w:val="59801F84"/>
    <w:rsid w:val="5995C75C"/>
    <w:rsid w:val="59AA34EE"/>
    <w:rsid w:val="59ABBFF0"/>
    <w:rsid w:val="59BF235C"/>
    <w:rsid w:val="59C406F4"/>
    <w:rsid w:val="59CDBF3F"/>
    <w:rsid w:val="59E2F500"/>
    <w:rsid w:val="5A0449E3"/>
    <w:rsid w:val="5A0D3D3A"/>
    <w:rsid w:val="5A2D8C1C"/>
    <w:rsid w:val="5A308F35"/>
    <w:rsid w:val="5A5CD01C"/>
    <w:rsid w:val="5A6329BA"/>
    <w:rsid w:val="5A6AB205"/>
    <w:rsid w:val="5A6E9997"/>
    <w:rsid w:val="5A748F4F"/>
    <w:rsid w:val="5A765D51"/>
    <w:rsid w:val="5A9CFD6C"/>
    <w:rsid w:val="5AA263BC"/>
    <w:rsid w:val="5AA41F18"/>
    <w:rsid w:val="5AD6D116"/>
    <w:rsid w:val="5B21C18F"/>
    <w:rsid w:val="5B36408F"/>
    <w:rsid w:val="5B564D07"/>
    <w:rsid w:val="5B5CC9BE"/>
    <w:rsid w:val="5B6BFD82"/>
    <w:rsid w:val="5B6FBDAA"/>
    <w:rsid w:val="5B751265"/>
    <w:rsid w:val="5B7CF488"/>
    <w:rsid w:val="5B83BD6F"/>
    <w:rsid w:val="5B864581"/>
    <w:rsid w:val="5B8FBFC9"/>
    <w:rsid w:val="5B904210"/>
    <w:rsid w:val="5B90F962"/>
    <w:rsid w:val="5B9AF9A4"/>
    <w:rsid w:val="5BADCB1A"/>
    <w:rsid w:val="5BB22D63"/>
    <w:rsid w:val="5BB729CD"/>
    <w:rsid w:val="5BBA7E32"/>
    <w:rsid w:val="5BC4159E"/>
    <w:rsid w:val="5BCCAD71"/>
    <w:rsid w:val="5BDFC1B2"/>
    <w:rsid w:val="5BE5ADC3"/>
    <w:rsid w:val="5BF872F9"/>
    <w:rsid w:val="5C121DFA"/>
    <w:rsid w:val="5C457DF2"/>
    <w:rsid w:val="5C661291"/>
    <w:rsid w:val="5C67FB06"/>
    <w:rsid w:val="5C919B97"/>
    <w:rsid w:val="5C9717F3"/>
    <w:rsid w:val="5C9E2DAA"/>
    <w:rsid w:val="5CA7D493"/>
    <w:rsid w:val="5CA7F663"/>
    <w:rsid w:val="5CAAC778"/>
    <w:rsid w:val="5CB06EF1"/>
    <w:rsid w:val="5CC2C7C9"/>
    <w:rsid w:val="5CC7E2E6"/>
    <w:rsid w:val="5CC8CEF0"/>
    <w:rsid w:val="5CDA77D0"/>
    <w:rsid w:val="5CDCC651"/>
    <w:rsid w:val="5CEE93BA"/>
    <w:rsid w:val="5CEE94B1"/>
    <w:rsid w:val="5CFD0AF3"/>
    <w:rsid w:val="5D02A06B"/>
    <w:rsid w:val="5D0D6639"/>
    <w:rsid w:val="5D2D4C4D"/>
    <w:rsid w:val="5D394CCA"/>
    <w:rsid w:val="5D5D90FD"/>
    <w:rsid w:val="5D68978F"/>
    <w:rsid w:val="5D6D0476"/>
    <w:rsid w:val="5D777E83"/>
    <w:rsid w:val="5D7A2F19"/>
    <w:rsid w:val="5D995C94"/>
    <w:rsid w:val="5DAA279C"/>
    <w:rsid w:val="5DAA9FB5"/>
    <w:rsid w:val="5DAC57B6"/>
    <w:rsid w:val="5DB43A49"/>
    <w:rsid w:val="5DB44B7D"/>
    <w:rsid w:val="5DD2E370"/>
    <w:rsid w:val="5DE8393C"/>
    <w:rsid w:val="5DEAEB79"/>
    <w:rsid w:val="5DF1EE9F"/>
    <w:rsid w:val="5DF4C536"/>
    <w:rsid w:val="5E04BEC6"/>
    <w:rsid w:val="5E05447D"/>
    <w:rsid w:val="5E2249F9"/>
    <w:rsid w:val="5E26C88E"/>
    <w:rsid w:val="5E2BCFEB"/>
    <w:rsid w:val="5E329865"/>
    <w:rsid w:val="5E3F2409"/>
    <w:rsid w:val="5E3F937A"/>
    <w:rsid w:val="5E432E3B"/>
    <w:rsid w:val="5E438238"/>
    <w:rsid w:val="5E462F06"/>
    <w:rsid w:val="5E553175"/>
    <w:rsid w:val="5E5DBD13"/>
    <w:rsid w:val="5E5F8B52"/>
    <w:rsid w:val="5E7D4330"/>
    <w:rsid w:val="5E98E742"/>
    <w:rsid w:val="5EA488EA"/>
    <w:rsid w:val="5EAFC383"/>
    <w:rsid w:val="5EB12856"/>
    <w:rsid w:val="5EB9AD95"/>
    <w:rsid w:val="5EBD873C"/>
    <w:rsid w:val="5ED6D74D"/>
    <w:rsid w:val="5EE4DA35"/>
    <w:rsid w:val="5EE78747"/>
    <w:rsid w:val="5F23B54E"/>
    <w:rsid w:val="5F42CE28"/>
    <w:rsid w:val="5F43CAEE"/>
    <w:rsid w:val="5F44FC2F"/>
    <w:rsid w:val="5F4C7580"/>
    <w:rsid w:val="5F59B721"/>
    <w:rsid w:val="5F5CACBA"/>
    <w:rsid w:val="5F85C08A"/>
    <w:rsid w:val="5F88677B"/>
    <w:rsid w:val="5F972AD4"/>
    <w:rsid w:val="5FA01DD4"/>
    <w:rsid w:val="5FA9D47E"/>
    <w:rsid w:val="5FADB860"/>
    <w:rsid w:val="5FB55F55"/>
    <w:rsid w:val="5FCACCC0"/>
    <w:rsid w:val="5FD80B85"/>
    <w:rsid w:val="5FF84A35"/>
    <w:rsid w:val="5FFDA557"/>
    <w:rsid w:val="60022CE3"/>
    <w:rsid w:val="601106E6"/>
    <w:rsid w:val="601FBE6A"/>
    <w:rsid w:val="60260634"/>
    <w:rsid w:val="6053E0E9"/>
    <w:rsid w:val="60773FD0"/>
    <w:rsid w:val="6086E88A"/>
    <w:rsid w:val="6089CFD4"/>
    <w:rsid w:val="60B9D6D0"/>
    <w:rsid w:val="60CC25BA"/>
    <w:rsid w:val="60CDEC75"/>
    <w:rsid w:val="60DCBD47"/>
    <w:rsid w:val="60EDBDF8"/>
    <w:rsid w:val="60FCF726"/>
    <w:rsid w:val="61038165"/>
    <w:rsid w:val="6106A91F"/>
    <w:rsid w:val="610923B6"/>
    <w:rsid w:val="610D066D"/>
    <w:rsid w:val="61160037"/>
    <w:rsid w:val="6118EB76"/>
    <w:rsid w:val="611981BC"/>
    <w:rsid w:val="612E69CC"/>
    <w:rsid w:val="61408004"/>
    <w:rsid w:val="6146A9F5"/>
    <w:rsid w:val="61478B5D"/>
    <w:rsid w:val="614A67BC"/>
    <w:rsid w:val="614A7896"/>
    <w:rsid w:val="6165E586"/>
    <w:rsid w:val="6189776E"/>
    <w:rsid w:val="618DE18B"/>
    <w:rsid w:val="618E8025"/>
    <w:rsid w:val="61988580"/>
    <w:rsid w:val="61A5DFFC"/>
    <w:rsid w:val="61C97CC8"/>
    <w:rsid w:val="61F0BE22"/>
    <w:rsid w:val="61F899C7"/>
    <w:rsid w:val="61F91B43"/>
    <w:rsid w:val="6202E632"/>
    <w:rsid w:val="622CB510"/>
    <w:rsid w:val="6239C898"/>
    <w:rsid w:val="623A3AE3"/>
    <w:rsid w:val="6242DC84"/>
    <w:rsid w:val="624C6FFC"/>
    <w:rsid w:val="624D1AE8"/>
    <w:rsid w:val="6273A10C"/>
    <w:rsid w:val="6284BA0F"/>
    <w:rsid w:val="62A308D3"/>
    <w:rsid w:val="62C295F5"/>
    <w:rsid w:val="62C628FB"/>
    <w:rsid w:val="62DACFF6"/>
    <w:rsid w:val="62E466C4"/>
    <w:rsid w:val="62F6E755"/>
    <w:rsid w:val="62FA8CBE"/>
    <w:rsid w:val="62FF7B5C"/>
    <w:rsid w:val="63100A21"/>
    <w:rsid w:val="6311C438"/>
    <w:rsid w:val="632CFD2C"/>
    <w:rsid w:val="63472AB1"/>
    <w:rsid w:val="6358A8FC"/>
    <w:rsid w:val="635D0024"/>
    <w:rsid w:val="6375CE05"/>
    <w:rsid w:val="6384B1B9"/>
    <w:rsid w:val="63A6A444"/>
    <w:rsid w:val="63ADA3AB"/>
    <w:rsid w:val="63B06FA1"/>
    <w:rsid w:val="63C33532"/>
    <w:rsid w:val="63D179D6"/>
    <w:rsid w:val="63D2367E"/>
    <w:rsid w:val="63ED22E8"/>
    <w:rsid w:val="63F37F7D"/>
    <w:rsid w:val="63F81F02"/>
    <w:rsid w:val="63FD804D"/>
    <w:rsid w:val="6406F381"/>
    <w:rsid w:val="64085CB4"/>
    <w:rsid w:val="640CCDB2"/>
    <w:rsid w:val="6425640E"/>
    <w:rsid w:val="64294E89"/>
    <w:rsid w:val="64340C3A"/>
    <w:rsid w:val="6435340D"/>
    <w:rsid w:val="6454C2A9"/>
    <w:rsid w:val="6467D5DE"/>
    <w:rsid w:val="64963974"/>
    <w:rsid w:val="649EB0BD"/>
    <w:rsid w:val="64ACFF24"/>
    <w:rsid w:val="64B0936C"/>
    <w:rsid w:val="64C71EFF"/>
    <w:rsid w:val="64CF309F"/>
    <w:rsid w:val="64D2AB4E"/>
    <w:rsid w:val="64E59FAD"/>
    <w:rsid w:val="64E9F844"/>
    <w:rsid w:val="64FC2F7D"/>
    <w:rsid w:val="65116CBE"/>
    <w:rsid w:val="652869C5"/>
    <w:rsid w:val="6554AEC1"/>
    <w:rsid w:val="65614650"/>
    <w:rsid w:val="657296FD"/>
    <w:rsid w:val="65AC1E9D"/>
    <w:rsid w:val="65B0B3EB"/>
    <w:rsid w:val="65B238A0"/>
    <w:rsid w:val="65BC2E4B"/>
    <w:rsid w:val="65C4DAA2"/>
    <w:rsid w:val="65C6EA4A"/>
    <w:rsid w:val="65C8EDFB"/>
    <w:rsid w:val="6603F8B7"/>
    <w:rsid w:val="66224F5E"/>
    <w:rsid w:val="66299700"/>
    <w:rsid w:val="662DC150"/>
    <w:rsid w:val="66325376"/>
    <w:rsid w:val="66325EC6"/>
    <w:rsid w:val="6633A64D"/>
    <w:rsid w:val="66368FFE"/>
    <w:rsid w:val="663C8C1D"/>
    <w:rsid w:val="665BD3BE"/>
    <w:rsid w:val="6674EEDA"/>
    <w:rsid w:val="6682C5BA"/>
    <w:rsid w:val="66889D6C"/>
    <w:rsid w:val="66904789"/>
    <w:rsid w:val="66A57093"/>
    <w:rsid w:val="66ADFDF7"/>
    <w:rsid w:val="66DF6FE0"/>
    <w:rsid w:val="66F5C1CC"/>
    <w:rsid w:val="67102B92"/>
    <w:rsid w:val="67106D76"/>
    <w:rsid w:val="671319AC"/>
    <w:rsid w:val="67284CE5"/>
    <w:rsid w:val="6732C9E8"/>
    <w:rsid w:val="6762030E"/>
    <w:rsid w:val="67777F0C"/>
    <w:rsid w:val="6778C20A"/>
    <w:rsid w:val="678B755A"/>
    <w:rsid w:val="67934CDA"/>
    <w:rsid w:val="67978865"/>
    <w:rsid w:val="679CA9BA"/>
    <w:rsid w:val="679E1D55"/>
    <w:rsid w:val="67BD944F"/>
    <w:rsid w:val="67FABA65"/>
    <w:rsid w:val="67FCCC5E"/>
    <w:rsid w:val="68086833"/>
    <w:rsid w:val="680E466B"/>
    <w:rsid w:val="68214E92"/>
    <w:rsid w:val="6821EE66"/>
    <w:rsid w:val="6822FA0F"/>
    <w:rsid w:val="683BD895"/>
    <w:rsid w:val="683E089F"/>
    <w:rsid w:val="684DEA39"/>
    <w:rsid w:val="68600553"/>
    <w:rsid w:val="6869C6C9"/>
    <w:rsid w:val="686A74B3"/>
    <w:rsid w:val="6875D66F"/>
    <w:rsid w:val="6876F2C5"/>
    <w:rsid w:val="68775E44"/>
    <w:rsid w:val="68835F2A"/>
    <w:rsid w:val="68912392"/>
    <w:rsid w:val="689245B6"/>
    <w:rsid w:val="68C70CBD"/>
    <w:rsid w:val="68C7D390"/>
    <w:rsid w:val="68D28855"/>
    <w:rsid w:val="68E281E2"/>
    <w:rsid w:val="68F1AB1C"/>
    <w:rsid w:val="68F8250E"/>
    <w:rsid w:val="68FD0D97"/>
    <w:rsid w:val="68FFE32A"/>
    <w:rsid w:val="690A568E"/>
    <w:rsid w:val="6926323F"/>
    <w:rsid w:val="6926695A"/>
    <w:rsid w:val="69330E9C"/>
    <w:rsid w:val="693D10FA"/>
    <w:rsid w:val="69496BB0"/>
    <w:rsid w:val="6955090B"/>
    <w:rsid w:val="6963AFF3"/>
    <w:rsid w:val="6963B2FB"/>
    <w:rsid w:val="698755B4"/>
    <w:rsid w:val="69889F2B"/>
    <w:rsid w:val="698BF902"/>
    <w:rsid w:val="698D1920"/>
    <w:rsid w:val="6994E134"/>
    <w:rsid w:val="69A64C95"/>
    <w:rsid w:val="69ADB011"/>
    <w:rsid w:val="69B84624"/>
    <w:rsid w:val="69B9976B"/>
    <w:rsid w:val="69C7B277"/>
    <w:rsid w:val="69D0D933"/>
    <w:rsid w:val="69FF5878"/>
    <w:rsid w:val="6A07A933"/>
    <w:rsid w:val="6A0E70C7"/>
    <w:rsid w:val="6A164691"/>
    <w:rsid w:val="6A1DBC9F"/>
    <w:rsid w:val="6A23E4D9"/>
    <w:rsid w:val="6A2A2466"/>
    <w:rsid w:val="6A3A942B"/>
    <w:rsid w:val="6A3D39CF"/>
    <w:rsid w:val="6A4F132C"/>
    <w:rsid w:val="6A535F49"/>
    <w:rsid w:val="6A557DC2"/>
    <w:rsid w:val="6A62E0E5"/>
    <w:rsid w:val="6A68D0DD"/>
    <w:rsid w:val="6A732EA6"/>
    <w:rsid w:val="6A82719C"/>
    <w:rsid w:val="6A89A0AA"/>
    <w:rsid w:val="6A9F832E"/>
    <w:rsid w:val="6ABA3807"/>
    <w:rsid w:val="6ACC4303"/>
    <w:rsid w:val="6ACD76EF"/>
    <w:rsid w:val="6AE1C561"/>
    <w:rsid w:val="6AF48055"/>
    <w:rsid w:val="6B0110A4"/>
    <w:rsid w:val="6B051F77"/>
    <w:rsid w:val="6B07F58A"/>
    <w:rsid w:val="6B3A05EB"/>
    <w:rsid w:val="6B991EDB"/>
    <w:rsid w:val="6BA188BF"/>
    <w:rsid w:val="6BA4F437"/>
    <w:rsid w:val="6BA56BFF"/>
    <w:rsid w:val="6BC9279A"/>
    <w:rsid w:val="6BCCBE72"/>
    <w:rsid w:val="6BCDEC19"/>
    <w:rsid w:val="6BDA5A25"/>
    <w:rsid w:val="6BDD6ED4"/>
    <w:rsid w:val="6BE3A3B9"/>
    <w:rsid w:val="6BEA84AB"/>
    <w:rsid w:val="6BF8D374"/>
    <w:rsid w:val="6C0C96A9"/>
    <w:rsid w:val="6C130607"/>
    <w:rsid w:val="6C17F835"/>
    <w:rsid w:val="6C1D492F"/>
    <w:rsid w:val="6C206C4D"/>
    <w:rsid w:val="6C2AE95F"/>
    <w:rsid w:val="6C3D784E"/>
    <w:rsid w:val="6C66C473"/>
    <w:rsid w:val="6C66E9DA"/>
    <w:rsid w:val="6C7AC968"/>
    <w:rsid w:val="6C8A3581"/>
    <w:rsid w:val="6C9F593C"/>
    <w:rsid w:val="6CA1A854"/>
    <w:rsid w:val="6CD30C06"/>
    <w:rsid w:val="6CDD498C"/>
    <w:rsid w:val="6CE52BD7"/>
    <w:rsid w:val="6CED271C"/>
    <w:rsid w:val="6CF32CF4"/>
    <w:rsid w:val="6D04073B"/>
    <w:rsid w:val="6D05D2B3"/>
    <w:rsid w:val="6D06DAA2"/>
    <w:rsid w:val="6D195DAC"/>
    <w:rsid w:val="6D1D9B43"/>
    <w:rsid w:val="6D252420"/>
    <w:rsid w:val="6D28B5C5"/>
    <w:rsid w:val="6D390523"/>
    <w:rsid w:val="6D4CD9CD"/>
    <w:rsid w:val="6D4DCBC5"/>
    <w:rsid w:val="6D8EFDD9"/>
    <w:rsid w:val="6D950E5C"/>
    <w:rsid w:val="6DB7B2F7"/>
    <w:rsid w:val="6DCA221F"/>
    <w:rsid w:val="6DCD6B4A"/>
    <w:rsid w:val="6DD4A0F1"/>
    <w:rsid w:val="6DD79D03"/>
    <w:rsid w:val="6DF29DDE"/>
    <w:rsid w:val="6DF3EBC3"/>
    <w:rsid w:val="6E163075"/>
    <w:rsid w:val="6E1A8F4F"/>
    <w:rsid w:val="6E1BCB96"/>
    <w:rsid w:val="6E23A44C"/>
    <w:rsid w:val="6E464DA4"/>
    <w:rsid w:val="6E4AB31E"/>
    <w:rsid w:val="6E6D5ADB"/>
    <w:rsid w:val="6E8079A2"/>
    <w:rsid w:val="6E8962B1"/>
    <w:rsid w:val="6EB09BCF"/>
    <w:rsid w:val="6EBFFBCA"/>
    <w:rsid w:val="6EC77D74"/>
    <w:rsid w:val="6ECEEC2C"/>
    <w:rsid w:val="6ED8CB46"/>
    <w:rsid w:val="6EDF5C92"/>
    <w:rsid w:val="6F21DF04"/>
    <w:rsid w:val="6F235D8B"/>
    <w:rsid w:val="6F31C67D"/>
    <w:rsid w:val="6F4E40F9"/>
    <w:rsid w:val="6F54025C"/>
    <w:rsid w:val="6F663951"/>
    <w:rsid w:val="6F79D64C"/>
    <w:rsid w:val="6F7C5404"/>
    <w:rsid w:val="6F93E66F"/>
    <w:rsid w:val="6F9FAA33"/>
    <w:rsid w:val="6FA11120"/>
    <w:rsid w:val="6FBA3BE2"/>
    <w:rsid w:val="6FBAABB4"/>
    <w:rsid w:val="6FBDE6C1"/>
    <w:rsid w:val="6FC5649D"/>
    <w:rsid w:val="6FDCA78A"/>
    <w:rsid w:val="6FE2C21D"/>
    <w:rsid w:val="6FE7DEA7"/>
    <w:rsid w:val="6FF4171B"/>
    <w:rsid w:val="6FF8A2B1"/>
    <w:rsid w:val="6FF9E751"/>
    <w:rsid w:val="70045AAE"/>
    <w:rsid w:val="7010EC64"/>
    <w:rsid w:val="7014C03E"/>
    <w:rsid w:val="7017485D"/>
    <w:rsid w:val="705A4C00"/>
    <w:rsid w:val="705EA180"/>
    <w:rsid w:val="706ED556"/>
    <w:rsid w:val="708202F6"/>
    <w:rsid w:val="7086FBB5"/>
    <w:rsid w:val="708E04A7"/>
    <w:rsid w:val="70A57E38"/>
    <w:rsid w:val="70C1F877"/>
    <w:rsid w:val="70CD0205"/>
    <w:rsid w:val="70D4D141"/>
    <w:rsid w:val="70F0018F"/>
    <w:rsid w:val="70F158C3"/>
    <w:rsid w:val="7102F2DE"/>
    <w:rsid w:val="71179F0D"/>
    <w:rsid w:val="7132387E"/>
    <w:rsid w:val="7135EFAA"/>
    <w:rsid w:val="714D0030"/>
    <w:rsid w:val="714F79DB"/>
    <w:rsid w:val="7161A59F"/>
    <w:rsid w:val="717150EE"/>
    <w:rsid w:val="717F6C9E"/>
    <w:rsid w:val="7193178F"/>
    <w:rsid w:val="7194F261"/>
    <w:rsid w:val="7195B3F8"/>
    <w:rsid w:val="71B33103"/>
    <w:rsid w:val="71BE354A"/>
    <w:rsid w:val="71D1D2E2"/>
    <w:rsid w:val="71D5ED5A"/>
    <w:rsid w:val="71DCB7B8"/>
    <w:rsid w:val="71E05BA4"/>
    <w:rsid w:val="71FECA9E"/>
    <w:rsid w:val="720425F0"/>
    <w:rsid w:val="7207F3D0"/>
    <w:rsid w:val="7212F35D"/>
    <w:rsid w:val="721CEBCC"/>
    <w:rsid w:val="721FF5DF"/>
    <w:rsid w:val="722FA13E"/>
    <w:rsid w:val="724150F9"/>
    <w:rsid w:val="724DB536"/>
    <w:rsid w:val="72566CE9"/>
    <w:rsid w:val="727A9F3F"/>
    <w:rsid w:val="72871FC5"/>
    <w:rsid w:val="72898C41"/>
    <w:rsid w:val="728D994C"/>
    <w:rsid w:val="729B7FA4"/>
    <w:rsid w:val="729BCB01"/>
    <w:rsid w:val="72A3C9D8"/>
    <w:rsid w:val="72A91C37"/>
    <w:rsid w:val="72D33B1E"/>
    <w:rsid w:val="731D6491"/>
    <w:rsid w:val="732B10D7"/>
    <w:rsid w:val="7337B2A3"/>
    <w:rsid w:val="734BAD0B"/>
    <w:rsid w:val="735642B7"/>
    <w:rsid w:val="7357EF42"/>
    <w:rsid w:val="7386EF11"/>
    <w:rsid w:val="73AEA3B7"/>
    <w:rsid w:val="73D05AEB"/>
    <w:rsid w:val="73DE88BC"/>
    <w:rsid w:val="73E4DF34"/>
    <w:rsid w:val="7402DC7D"/>
    <w:rsid w:val="7406B800"/>
    <w:rsid w:val="741889FB"/>
    <w:rsid w:val="742D834C"/>
    <w:rsid w:val="74338908"/>
    <w:rsid w:val="743D0162"/>
    <w:rsid w:val="744521E4"/>
    <w:rsid w:val="745D7EC4"/>
    <w:rsid w:val="745E0DC1"/>
    <w:rsid w:val="7473A09E"/>
    <w:rsid w:val="7489BEBB"/>
    <w:rsid w:val="749ABE1B"/>
    <w:rsid w:val="74B727A1"/>
    <w:rsid w:val="74C76232"/>
    <w:rsid w:val="74D90CC1"/>
    <w:rsid w:val="74E67008"/>
    <w:rsid w:val="74F00EC4"/>
    <w:rsid w:val="750DF96E"/>
    <w:rsid w:val="751DED7A"/>
    <w:rsid w:val="7530EDC7"/>
    <w:rsid w:val="753C0D44"/>
    <w:rsid w:val="753FB185"/>
    <w:rsid w:val="754A9A6D"/>
    <w:rsid w:val="755FECE0"/>
    <w:rsid w:val="757755B6"/>
    <w:rsid w:val="75781FBC"/>
    <w:rsid w:val="7580639E"/>
    <w:rsid w:val="7596E123"/>
    <w:rsid w:val="75B0F414"/>
    <w:rsid w:val="75C18F60"/>
    <w:rsid w:val="75C2D1DC"/>
    <w:rsid w:val="75FB17CC"/>
    <w:rsid w:val="7609652A"/>
    <w:rsid w:val="76124019"/>
    <w:rsid w:val="7623F0FF"/>
    <w:rsid w:val="76457DA4"/>
    <w:rsid w:val="7688D9BB"/>
    <w:rsid w:val="768AC7E4"/>
    <w:rsid w:val="768EBDA1"/>
    <w:rsid w:val="769270C5"/>
    <w:rsid w:val="76976F6A"/>
    <w:rsid w:val="76A4476E"/>
    <w:rsid w:val="76A5B05C"/>
    <w:rsid w:val="76A648E6"/>
    <w:rsid w:val="76A7D00C"/>
    <w:rsid w:val="76B6632B"/>
    <w:rsid w:val="76C69EDB"/>
    <w:rsid w:val="76C8F6AE"/>
    <w:rsid w:val="76D1E912"/>
    <w:rsid w:val="76E6D88F"/>
    <w:rsid w:val="76E80E3E"/>
    <w:rsid w:val="76EE3B17"/>
    <w:rsid w:val="76FA1EEB"/>
    <w:rsid w:val="76FBF829"/>
    <w:rsid w:val="7703BF83"/>
    <w:rsid w:val="77052E44"/>
    <w:rsid w:val="7705F93E"/>
    <w:rsid w:val="77083275"/>
    <w:rsid w:val="77146668"/>
    <w:rsid w:val="7715EF42"/>
    <w:rsid w:val="77320A62"/>
    <w:rsid w:val="77383C32"/>
    <w:rsid w:val="7739BC78"/>
    <w:rsid w:val="776D909D"/>
    <w:rsid w:val="7786B875"/>
    <w:rsid w:val="7789594A"/>
    <w:rsid w:val="7797EDF0"/>
    <w:rsid w:val="77A1EA6C"/>
    <w:rsid w:val="77A9FA92"/>
    <w:rsid w:val="77B41D26"/>
    <w:rsid w:val="77B496F5"/>
    <w:rsid w:val="77CFB328"/>
    <w:rsid w:val="77DB1903"/>
    <w:rsid w:val="77E5CF2C"/>
    <w:rsid w:val="77FA971F"/>
    <w:rsid w:val="78152D13"/>
    <w:rsid w:val="7847AE7C"/>
    <w:rsid w:val="784CC37A"/>
    <w:rsid w:val="784D49F0"/>
    <w:rsid w:val="786797F5"/>
    <w:rsid w:val="786EF375"/>
    <w:rsid w:val="787D9274"/>
    <w:rsid w:val="789CF7E8"/>
    <w:rsid w:val="78AABC0E"/>
    <w:rsid w:val="78B54970"/>
    <w:rsid w:val="78C4108B"/>
    <w:rsid w:val="78C5DA08"/>
    <w:rsid w:val="78D3A7B6"/>
    <w:rsid w:val="78D750FD"/>
    <w:rsid w:val="78F268BA"/>
    <w:rsid w:val="78F58EC1"/>
    <w:rsid w:val="78FCD0F9"/>
    <w:rsid w:val="78FE7E26"/>
    <w:rsid w:val="792CA235"/>
    <w:rsid w:val="793314DF"/>
    <w:rsid w:val="793B07A8"/>
    <w:rsid w:val="79419E6D"/>
    <w:rsid w:val="794F3911"/>
    <w:rsid w:val="79555FA3"/>
    <w:rsid w:val="795D04EC"/>
    <w:rsid w:val="7960B06A"/>
    <w:rsid w:val="798848F4"/>
    <w:rsid w:val="798C9F17"/>
    <w:rsid w:val="79AFD7E1"/>
    <w:rsid w:val="79B657E0"/>
    <w:rsid w:val="79C9BC74"/>
    <w:rsid w:val="79D8519F"/>
    <w:rsid w:val="79DB24AB"/>
    <w:rsid w:val="79E3EB0A"/>
    <w:rsid w:val="79E70D51"/>
    <w:rsid w:val="79EA5F52"/>
    <w:rsid w:val="7A06210C"/>
    <w:rsid w:val="7A197192"/>
    <w:rsid w:val="7A388D78"/>
    <w:rsid w:val="7A42929E"/>
    <w:rsid w:val="7A46F03B"/>
    <w:rsid w:val="7A51AC7E"/>
    <w:rsid w:val="7A65B647"/>
    <w:rsid w:val="7A68DA54"/>
    <w:rsid w:val="7A6C8B56"/>
    <w:rsid w:val="7A850686"/>
    <w:rsid w:val="7A8DF3D6"/>
    <w:rsid w:val="7A8E2EB7"/>
    <w:rsid w:val="7A972D49"/>
    <w:rsid w:val="7A98AD03"/>
    <w:rsid w:val="7A9D2BE1"/>
    <w:rsid w:val="7A9F1502"/>
    <w:rsid w:val="7A9F8540"/>
    <w:rsid w:val="7AA174C6"/>
    <w:rsid w:val="7AAE92C9"/>
    <w:rsid w:val="7AB2E760"/>
    <w:rsid w:val="7AC00644"/>
    <w:rsid w:val="7ACA0F37"/>
    <w:rsid w:val="7ACC866D"/>
    <w:rsid w:val="7AF433F4"/>
    <w:rsid w:val="7AFFECEB"/>
    <w:rsid w:val="7B020771"/>
    <w:rsid w:val="7B0B9C93"/>
    <w:rsid w:val="7B0D24BA"/>
    <w:rsid w:val="7B0F4EB1"/>
    <w:rsid w:val="7B21A564"/>
    <w:rsid w:val="7B2A76D8"/>
    <w:rsid w:val="7B4EC80F"/>
    <w:rsid w:val="7B4F4AD3"/>
    <w:rsid w:val="7B669A63"/>
    <w:rsid w:val="7B70BE32"/>
    <w:rsid w:val="7B71DE06"/>
    <w:rsid w:val="7B7678E3"/>
    <w:rsid w:val="7B810860"/>
    <w:rsid w:val="7B848F56"/>
    <w:rsid w:val="7B8CBA0F"/>
    <w:rsid w:val="7BBA00EA"/>
    <w:rsid w:val="7BC42E09"/>
    <w:rsid w:val="7BC634E8"/>
    <w:rsid w:val="7BCE7908"/>
    <w:rsid w:val="7BD5DF8B"/>
    <w:rsid w:val="7BE54B39"/>
    <w:rsid w:val="7BF9106D"/>
    <w:rsid w:val="7C05D7E7"/>
    <w:rsid w:val="7C0C3FB7"/>
    <w:rsid w:val="7C1BFAEB"/>
    <w:rsid w:val="7C2A0B86"/>
    <w:rsid w:val="7C355034"/>
    <w:rsid w:val="7C498D46"/>
    <w:rsid w:val="7C558BAF"/>
    <w:rsid w:val="7C60889C"/>
    <w:rsid w:val="7C63AAAB"/>
    <w:rsid w:val="7C73F8C7"/>
    <w:rsid w:val="7C78EA32"/>
    <w:rsid w:val="7C81FCD2"/>
    <w:rsid w:val="7C9BFC97"/>
    <w:rsid w:val="7CA2394D"/>
    <w:rsid w:val="7CA9B5B5"/>
    <w:rsid w:val="7CD78A23"/>
    <w:rsid w:val="7CF60C58"/>
    <w:rsid w:val="7D03B8E1"/>
    <w:rsid w:val="7D03FA4E"/>
    <w:rsid w:val="7D0EBC81"/>
    <w:rsid w:val="7D1E6774"/>
    <w:rsid w:val="7D5A8292"/>
    <w:rsid w:val="7D5F5FD7"/>
    <w:rsid w:val="7D918044"/>
    <w:rsid w:val="7DB0A93F"/>
    <w:rsid w:val="7DB9C7E6"/>
    <w:rsid w:val="7DC10A9A"/>
    <w:rsid w:val="7DC5EE50"/>
    <w:rsid w:val="7DC75707"/>
    <w:rsid w:val="7DC7BF88"/>
    <w:rsid w:val="7DCAF43B"/>
    <w:rsid w:val="7DCB9722"/>
    <w:rsid w:val="7DCBEBB0"/>
    <w:rsid w:val="7DD26DEE"/>
    <w:rsid w:val="7DD4C2B6"/>
    <w:rsid w:val="7DE87000"/>
    <w:rsid w:val="7DEA554F"/>
    <w:rsid w:val="7E0933C0"/>
    <w:rsid w:val="7E0B1681"/>
    <w:rsid w:val="7E0DE25B"/>
    <w:rsid w:val="7E0EFFB7"/>
    <w:rsid w:val="7E15CBB9"/>
    <w:rsid w:val="7E199298"/>
    <w:rsid w:val="7E1CAEA9"/>
    <w:rsid w:val="7E235D11"/>
    <w:rsid w:val="7E31CB70"/>
    <w:rsid w:val="7E3D9F4A"/>
    <w:rsid w:val="7E42CC2B"/>
    <w:rsid w:val="7E4EEE27"/>
    <w:rsid w:val="7E711F6F"/>
    <w:rsid w:val="7E75E125"/>
    <w:rsid w:val="7E991632"/>
    <w:rsid w:val="7EABA3AD"/>
    <w:rsid w:val="7EB9F60C"/>
    <w:rsid w:val="7EC89D78"/>
    <w:rsid w:val="7ECC0017"/>
    <w:rsid w:val="7ECE933A"/>
    <w:rsid w:val="7ED6A75A"/>
    <w:rsid w:val="7EE53196"/>
    <w:rsid w:val="7EFC8596"/>
    <w:rsid w:val="7EFE092B"/>
    <w:rsid w:val="7F07B2A1"/>
    <w:rsid w:val="7F0BFA5C"/>
    <w:rsid w:val="7F0CCC41"/>
    <w:rsid w:val="7F109120"/>
    <w:rsid w:val="7F2A784C"/>
    <w:rsid w:val="7F2BFBA3"/>
    <w:rsid w:val="7F2C3343"/>
    <w:rsid w:val="7F35070C"/>
    <w:rsid w:val="7F365F6E"/>
    <w:rsid w:val="7F40FE9A"/>
    <w:rsid w:val="7F4E52FE"/>
    <w:rsid w:val="7F5FEED5"/>
    <w:rsid w:val="7F6030AD"/>
    <w:rsid w:val="7F64D41E"/>
    <w:rsid w:val="7F872C4A"/>
    <w:rsid w:val="7FC1D8A2"/>
    <w:rsid w:val="7FCF0F3B"/>
    <w:rsid w:val="7FDA299C"/>
    <w:rsid w:val="7FF3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379F"/>
  <w15:chartTrackingRefBased/>
  <w15:docId w15:val="{EDD5C28F-FE51-4774-B39B-AA1139EC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800"/>
  </w:style>
  <w:style w:type="paragraph" w:styleId="Heading1">
    <w:name w:val="heading 1"/>
    <w:basedOn w:val="Normal"/>
    <w:next w:val="Normal"/>
    <w:uiPriority w:val="9"/>
    <w:qFormat/>
    <w:rsid w:val="34975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1"/>
    <w:uiPriority w:val="9"/>
    <w:unhideWhenUsed/>
    <w:qFormat/>
    <w:rsid w:val="004D59D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rsid w:val="34975757"/>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34975757"/>
    <w:rPr>
      <w:color w:val="467886"/>
      <w:u w:val="single"/>
    </w:rPr>
  </w:style>
  <w:style w:type="paragraph" w:styleId="TOC1">
    <w:name w:val="toc 1"/>
    <w:basedOn w:val="Normal"/>
    <w:next w:val="Normal"/>
    <w:uiPriority w:val="39"/>
    <w:unhideWhenUsed/>
    <w:rsid w:val="34975757"/>
    <w:pPr>
      <w:spacing w:after="100"/>
    </w:pPr>
  </w:style>
  <w:style w:type="paragraph" w:styleId="Title">
    <w:name w:val="Title"/>
    <w:basedOn w:val="Normal"/>
    <w:next w:val="Normal"/>
    <w:uiPriority w:val="10"/>
    <w:qFormat/>
    <w:rsid w:val="34975757"/>
    <w:pPr>
      <w:spacing w:after="80" w:line="240" w:lineRule="auto"/>
      <w:contextualSpacing/>
    </w:pPr>
    <w:rPr>
      <w:rFonts w:asciiTheme="majorHAnsi" w:eastAsiaTheme="majorEastAsia" w:hAnsiTheme="majorHAnsi" w:cstheme="majorBidi"/>
      <w:sz w:val="56"/>
      <w:szCs w:val="56"/>
    </w:rPr>
  </w:style>
  <w:style w:type="paragraph" w:styleId="FootnoteText">
    <w:name w:val="footnote text"/>
    <w:basedOn w:val="Normal"/>
    <w:link w:val="FootnoteTextChar"/>
    <w:uiPriority w:val="99"/>
    <w:unhideWhenUsed/>
    <w:rsid w:val="13261118"/>
    <w:pPr>
      <w:spacing w:after="0" w:line="240" w:lineRule="auto"/>
    </w:pPr>
    <w:rPr>
      <w:sz w:val="20"/>
      <w:szCs w:val="20"/>
    </w:rPr>
  </w:style>
  <w:style w:type="character" w:styleId="FootnoteReference">
    <w:name w:val="footnote reference"/>
    <w:basedOn w:val="DefaultParagraphFont"/>
    <w:uiPriority w:val="99"/>
    <w:semiHidden/>
    <w:unhideWhenUsed/>
    <w:rsid w:val="13261118"/>
    <w:rPr>
      <w:vertAlign w:val="superscript"/>
    </w:rPr>
  </w:style>
  <w:style w:type="paragraph" w:styleId="ListParagraph">
    <w:name w:val="List Paragraph"/>
    <w:basedOn w:val="Normal"/>
    <w:uiPriority w:val="34"/>
    <w:qFormat/>
    <w:rsid w:val="18BBEDCC"/>
    <w:pPr>
      <w:ind w:left="720"/>
      <w:contextualSpacing/>
    </w:pPr>
  </w:style>
  <w:style w:type="character" w:styleId="FollowedHyperlink">
    <w:name w:val="FollowedHyperlink"/>
    <w:basedOn w:val="DefaultParagraphFont"/>
    <w:uiPriority w:val="99"/>
    <w:semiHidden/>
    <w:unhideWhenUsed/>
    <w:rsid w:val="00FD0711"/>
    <w:rPr>
      <w:color w:val="96607D" w:themeColor="followedHyperlink"/>
      <w:u w:val="single"/>
    </w:rPr>
  </w:style>
  <w:style w:type="character" w:customStyle="1" w:styleId="FootnoteTextChar">
    <w:name w:val="Footnote Text Char"/>
    <w:basedOn w:val="DefaultParagraphFont"/>
    <w:link w:val="FootnoteText"/>
    <w:uiPriority w:val="99"/>
    <w:rsid w:val="00CD18F5"/>
    <w:rPr>
      <w:sz w:val="20"/>
      <w:szCs w:val="20"/>
    </w:rPr>
  </w:style>
  <w:style w:type="character" w:styleId="UnresolvedMention">
    <w:name w:val="Unresolved Mention"/>
    <w:basedOn w:val="DefaultParagraphFont"/>
    <w:uiPriority w:val="99"/>
    <w:semiHidden/>
    <w:unhideWhenUsed/>
    <w:rsid w:val="003D61FA"/>
    <w:rPr>
      <w:color w:val="605E5C"/>
      <w:shd w:val="clear" w:color="auto" w:fill="E1DFDD"/>
    </w:rPr>
  </w:style>
  <w:style w:type="character" w:styleId="Emphasis">
    <w:name w:val="Emphasis"/>
    <w:basedOn w:val="DefaultParagraphFont"/>
    <w:uiPriority w:val="20"/>
    <w:qFormat/>
    <w:rsid w:val="00B1461E"/>
    <w:rPr>
      <w:i/>
      <w:iCs/>
    </w:rPr>
  </w:style>
  <w:style w:type="character" w:customStyle="1" w:styleId="citation-url">
    <w:name w:val="citation-url"/>
    <w:basedOn w:val="DefaultParagraphFont"/>
    <w:rsid w:val="00B1461E"/>
  </w:style>
  <w:style w:type="paragraph" w:styleId="Subtitle">
    <w:name w:val="Subtitle"/>
    <w:basedOn w:val="Normal"/>
    <w:next w:val="Normal"/>
    <w:link w:val="SubtitleChar"/>
    <w:uiPriority w:val="11"/>
    <w:qFormat/>
    <w:rsid w:val="004D59DC"/>
    <w:pPr>
      <w:numPr>
        <w:ilvl w:val="1"/>
      </w:numPr>
    </w:pPr>
    <w:rPr>
      <w:color w:val="5A5A5A" w:themeColor="text1" w:themeTint="A5"/>
      <w:spacing w:val="15"/>
      <w:sz w:val="22"/>
      <w:szCs w:val="22"/>
    </w:rPr>
  </w:style>
  <w:style w:type="character" w:customStyle="1" w:styleId="SubtitleChar">
    <w:name w:val="Subtitle Char"/>
    <w:basedOn w:val="DefaultParagraphFont"/>
    <w:link w:val="Subtitle"/>
    <w:uiPriority w:val="11"/>
    <w:rsid w:val="004D59DC"/>
    <w:rPr>
      <w:color w:val="5A5A5A" w:themeColor="text1" w:themeTint="A5"/>
      <w:spacing w:val="15"/>
      <w:sz w:val="22"/>
      <w:szCs w:val="22"/>
    </w:rPr>
  </w:style>
  <w:style w:type="character" w:customStyle="1" w:styleId="Heading2Char1">
    <w:name w:val="Heading 2 Char1"/>
    <w:basedOn w:val="DefaultParagraphFont"/>
    <w:link w:val="Heading2"/>
    <w:uiPriority w:val="9"/>
    <w:rsid w:val="004D59DC"/>
    <w:rPr>
      <w:rFonts w:asciiTheme="majorHAnsi" w:eastAsiaTheme="majorEastAsia" w:hAnsiTheme="majorHAnsi" w:cstheme="majorBidi"/>
      <w:color w:val="0F4761" w:themeColor="accent1" w:themeShade="BF"/>
      <w:sz w:val="26"/>
      <w:szCs w:val="26"/>
    </w:rPr>
  </w:style>
  <w:style w:type="paragraph" w:styleId="TOC2">
    <w:name w:val="toc 2"/>
    <w:basedOn w:val="Normal"/>
    <w:next w:val="Normal"/>
    <w:autoRedefine/>
    <w:uiPriority w:val="39"/>
    <w:unhideWhenUsed/>
    <w:rsid w:val="004D59DC"/>
    <w:pPr>
      <w:spacing w:after="100"/>
      <w:ind w:left="240"/>
    </w:pPr>
  </w:style>
  <w:style w:type="paragraph" w:styleId="Header">
    <w:name w:val="header"/>
    <w:basedOn w:val="Normal"/>
    <w:link w:val="HeaderChar"/>
    <w:uiPriority w:val="99"/>
    <w:semiHidden/>
    <w:unhideWhenUsed/>
    <w:rsid w:val="00DE2C5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E2C5D"/>
  </w:style>
  <w:style w:type="paragraph" w:styleId="Footer">
    <w:name w:val="footer"/>
    <w:basedOn w:val="Normal"/>
    <w:link w:val="FooterChar"/>
    <w:uiPriority w:val="99"/>
    <w:semiHidden/>
    <w:unhideWhenUsed/>
    <w:rsid w:val="00DE2C5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E2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hyperlink" Target="https://photoarchive.morrablibrary.org.uk/items/show/13837" TargetMode="External"/><Relationship Id="rId68" Type="http://schemas.openxmlformats.org/officeDocument/2006/relationships/hyperlink" Target="https://photoarchive.morrablibrary.org.uk/items/show/6881" TargetMode="External"/><Relationship Id="rId84" Type="http://schemas.openxmlformats.org/officeDocument/2006/relationships/hyperlink" Target="https://photoarchive.morrablibrary.org.uk/items/show/11083" TargetMode="External"/><Relationship Id="rId89" Type="http://schemas.openxmlformats.org/officeDocument/2006/relationships/hyperlink" Target="https://photoarchive.morrablibrary.org.uk/items/show/16792" TargetMode="External"/><Relationship Id="rId112" Type="http://schemas.openxmlformats.org/officeDocument/2006/relationships/hyperlink" Target="https://photoarchive.morrablibrary.org.uk/items/show/19366" TargetMode="External"/><Relationship Id="rId16" Type="http://schemas.openxmlformats.org/officeDocument/2006/relationships/image" Target="media/image8.jpeg"/><Relationship Id="rId107" Type="http://schemas.openxmlformats.org/officeDocument/2006/relationships/hyperlink" Target="https://photoarchive.morrablibrary.org.uk/items/show/11199" TargetMode="External"/><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hyperlink" Target="https://photoarchive.morrablibrary.org.uk/items/show/4671" TargetMode="External"/><Relationship Id="rId79" Type="http://schemas.openxmlformats.org/officeDocument/2006/relationships/hyperlink" Target="https://photoarchive.morrablibrary.org.uk/items/show/16623" TargetMode="External"/><Relationship Id="rId102" Type="http://schemas.openxmlformats.org/officeDocument/2006/relationships/hyperlink" Target="https://photoarchive.morrablibrary.org.uk/items/show/21032" TargetMode="External"/><Relationship Id="rId5" Type="http://schemas.openxmlformats.org/officeDocument/2006/relationships/webSettings" Target="webSettings.xml"/><Relationship Id="rId90" Type="http://schemas.openxmlformats.org/officeDocument/2006/relationships/hyperlink" Target="https://photoarchive.morrablibrary.org.uk/items/show/3856" TargetMode="External"/><Relationship Id="rId95" Type="http://schemas.openxmlformats.org/officeDocument/2006/relationships/hyperlink" Target="https://photoarchive.morrablibrary.org.uk/items/show/3762"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hyperlink" Target="https://photoarchive.morrablibrary.org.uk/items/show/5095" TargetMode="External"/><Relationship Id="rId69" Type="http://schemas.openxmlformats.org/officeDocument/2006/relationships/hyperlink" Target="https://photoarchive.morrablibrary.org.uk/items/show/4711" TargetMode="External"/><Relationship Id="rId113" Type="http://schemas.openxmlformats.org/officeDocument/2006/relationships/fontTable" Target="fontTable.xml"/><Relationship Id="rId80" Type="http://schemas.openxmlformats.org/officeDocument/2006/relationships/hyperlink" Target="https://photoarchive.morrablibrary.org.uk/items/show/8672" TargetMode="External"/><Relationship Id="rId85" Type="http://schemas.openxmlformats.org/officeDocument/2006/relationships/hyperlink" Target="https://photoarchive.morrablibrary.org.uk/items/show/13539" TargetMode="Externa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hyperlink" Target="https://photoarchive.morrablibrary.org.uk/items/show/20929" TargetMode="External"/><Relationship Id="rId108" Type="http://schemas.openxmlformats.org/officeDocument/2006/relationships/hyperlink" Target="https://photoarchive.morrablibrary.org.uk/items/show/19016" TargetMode="External"/><Relationship Id="rId54" Type="http://schemas.openxmlformats.org/officeDocument/2006/relationships/image" Target="media/image46.jpeg"/><Relationship Id="rId70" Type="http://schemas.openxmlformats.org/officeDocument/2006/relationships/hyperlink" Target="https://photoarchive.morrablibrary.org.uk/items/show/20949" TargetMode="External"/><Relationship Id="rId75" Type="http://schemas.openxmlformats.org/officeDocument/2006/relationships/hyperlink" Target="https://photoarchive.morrablibrary.org.uk/items/show/9334" TargetMode="External"/><Relationship Id="rId91" Type="http://schemas.openxmlformats.org/officeDocument/2006/relationships/hyperlink" Target="https://photoarchive.morrablibrary.org.uk/items/show/5158" TargetMode="External"/><Relationship Id="rId96" Type="http://schemas.openxmlformats.org/officeDocument/2006/relationships/hyperlink" Target="https://photoarchive.morrablibrary.org.uk/items/show/1003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hyperlink" Target="https://photoarchive.morrablibrary.org.uk/items/show/16411" TargetMode="External"/><Relationship Id="rId114" Type="http://schemas.openxmlformats.org/officeDocument/2006/relationships/theme" Target="theme/theme1.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hyperlink" Target="https://photoarchive.morrablibrary.org.uk/items/show/11587" TargetMode="External"/><Relationship Id="rId73" Type="http://schemas.openxmlformats.org/officeDocument/2006/relationships/hyperlink" Target="https://photoarchive.morrablibrary.org.uk/items/show/18977" TargetMode="External"/><Relationship Id="rId78" Type="http://schemas.openxmlformats.org/officeDocument/2006/relationships/hyperlink" Target="https://photoarchive.morrablibrary.org.uk/items/show/18224" TargetMode="External"/><Relationship Id="rId81" Type="http://schemas.openxmlformats.org/officeDocument/2006/relationships/hyperlink" Target="https://photoarchive.morrablibrary.org.uk/items/show/8738" TargetMode="External"/><Relationship Id="rId86" Type="http://schemas.openxmlformats.org/officeDocument/2006/relationships/hyperlink" Target="https://photoarchive.morrablibrary.org.uk/items/show/10630" TargetMode="External"/><Relationship Id="rId94" Type="http://schemas.openxmlformats.org/officeDocument/2006/relationships/hyperlink" Target="https://photoarchive.morrablibrary.org.uk/items/show/16497" TargetMode="External"/><Relationship Id="rId99" Type="http://schemas.openxmlformats.org/officeDocument/2006/relationships/hyperlink" Target="https://photoarchive.morrablibrary.org.uk/items/show/14189" TargetMode="External"/><Relationship Id="rId101" Type="http://schemas.openxmlformats.org/officeDocument/2006/relationships/hyperlink" Target="https://photoarchive.morrablibrary.org.uk/items/show/4674" TargetMode="External"/><Relationship Id="rId4" Type="http://schemas.openxmlformats.org/officeDocument/2006/relationships/settings" Target="settings.xml"/><Relationship Id="rId9" Type="http://schemas.openxmlformats.org/officeDocument/2006/relationships/hyperlink" Target="https://photoarchive.morrablibrary.org.uk/"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hyperlink" Target="https://photoarchive.morrablibrary.org.uk/items/show/4597" TargetMode="External"/><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hyperlink" Target="https://photoarchive.morrablibrary.org.uk/items/show/11198" TargetMode="External"/><Relationship Id="rId97" Type="http://schemas.openxmlformats.org/officeDocument/2006/relationships/hyperlink" Target="https://photoarchive.morrablibrary.org.uk/items/show/15778" TargetMode="External"/><Relationship Id="rId104" Type="http://schemas.openxmlformats.org/officeDocument/2006/relationships/hyperlink" Target="https://photoarchive.morrablibrary.org.uk/items/show/8976" TargetMode="External"/><Relationship Id="rId7" Type="http://schemas.openxmlformats.org/officeDocument/2006/relationships/endnotes" Target="endnotes.xml"/><Relationship Id="rId71" Type="http://schemas.openxmlformats.org/officeDocument/2006/relationships/hyperlink" Target="https://photoarchive.morrablibrary.org.uk/items/show/22944" TargetMode="External"/><Relationship Id="rId92" Type="http://schemas.openxmlformats.org/officeDocument/2006/relationships/hyperlink" Target="https://photoarchive.morrablibrary.org.uk/items/show/20400"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hyperlink" Target="https://photoarchive.morrablibrary.org.uk/items/show/10750" TargetMode="External"/><Relationship Id="rId87" Type="http://schemas.openxmlformats.org/officeDocument/2006/relationships/hyperlink" Target="https://photoarchive.morrablibrary.org.uk/items/show/20035" TargetMode="External"/><Relationship Id="rId110" Type="http://schemas.openxmlformats.org/officeDocument/2006/relationships/hyperlink" Target="https://photoarchive.morrablibrary.org.uk/items/show/7033" TargetMode="External"/><Relationship Id="rId61" Type="http://schemas.openxmlformats.org/officeDocument/2006/relationships/image" Target="media/image53.jpeg"/><Relationship Id="rId82" Type="http://schemas.openxmlformats.org/officeDocument/2006/relationships/hyperlink" Target="https://photoarchive.morrablibrary.org.uk/items/show/8129" TargetMode="External"/><Relationship Id="rId19" Type="http://schemas.openxmlformats.org/officeDocument/2006/relationships/image" Target="media/image11.pn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jpeg"/><Relationship Id="rId77" Type="http://schemas.openxmlformats.org/officeDocument/2006/relationships/hyperlink" Target="https://photoarchive.morrablibrary.org.uk/items/show/11280" TargetMode="External"/><Relationship Id="rId100" Type="http://schemas.openxmlformats.org/officeDocument/2006/relationships/hyperlink" Target="https://photoarchive.morrablibrary.org.uk/items/show/17669" TargetMode="External"/><Relationship Id="rId105" Type="http://schemas.openxmlformats.org/officeDocument/2006/relationships/hyperlink" Target="https://photoarchive.morrablibrary.org.uk/items/show/11481" TargetMode="Externa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hyperlink" Target="https://photoarchive.morrablibrary.org.uk/items/show/8677" TargetMode="External"/><Relationship Id="rId93" Type="http://schemas.openxmlformats.org/officeDocument/2006/relationships/hyperlink" Target="https://photoarchive.morrablibrary.org.uk/items/show/18941" TargetMode="External"/><Relationship Id="rId98" Type="http://schemas.openxmlformats.org/officeDocument/2006/relationships/hyperlink" Target="https://photoarchive.morrablibrary.org.uk/items/show/5060"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hyperlink" Target="https://photoarchive.morrablibrary.org.uk/items/show/11200"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hyperlink" Target="https://photoarchive.morrablibrary.org.uk/items/show/20953" TargetMode="External"/><Relationship Id="rId88" Type="http://schemas.openxmlformats.org/officeDocument/2006/relationships/hyperlink" Target="https://photoarchive.morrablibrary.org.uk/items/show/16793" TargetMode="External"/><Relationship Id="rId111" Type="http://schemas.openxmlformats.org/officeDocument/2006/relationships/hyperlink" Target="https://photoarchive.morrablibrary.org.uk/items/show/193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663810E-59D7-4C93-B40D-3DF5550E77DF}">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9806</Words>
  <Characters>55895</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Sam</dc:creator>
  <cp:keywords/>
  <dc:description/>
  <cp:lastModifiedBy>Lisa Di Tommaso</cp:lastModifiedBy>
  <cp:revision>4</cp:revision>
  <dcterms:created xsi:type="dcterms:W3CDTF">2026-08-10T08:43:00Z</dcterms:created>
  <dcterms:modified xsi:type="dcterms:W3CDTF">2026-08-18T08:27:00Z</dcterms:modified>
</cp:coreProperties>
</file>